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AFE" w:rsidRDefault="001C1AFE" w:rsidP="001C1AFE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8475" cy="617220"/>
            <wp:effectExtent l="0" t="0" r="0" b="0"/>
            <wp:docPr id="2" name="Рисунок 2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AFE" w:rsidRDefault="001C1AFE" w:rsidP="001C1AFE">
      <w:pPr>
        <w:pStyle w:val="a3"/>
        <w:rPr>
          <w:sz w:val="24"/>
        </w:rPr>
      </w:pPr>
    </w:p>
    <w:p w:rsidR="001C1AFE" w:rsidRPr="00D43807" w:rsidRDefault="001C1AFE" w:rsidP="001C1AFE">
      <w:pPr>
        <w:pStyle w:val="a3"/>
        <w:rPr>
          <w:sz w:val="28"/>
          <w:szCs w:val="28"/>
        </w:rPr>
      </w:pPr>
      <w:r w:rsidRPr="00D43807">
        <w:rPr>
          <w:sz w:val="28"/>
          <w:szCs w:val="28"/>
        </w:rPr>
        <w:t>АДМИНИСТРАЦИЯ</w:t>
      </w:r>
    </w:p>
    <w:p w:rsidR="001C1AFE" w:rsidRPr="00D43807" w:rsidRDefault="001C1AFE" w:rsidP="001C1AFE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>
                <wp:simplePos x="0" y="0"/>
                <wp:positionH relativeFrom="column">
                  <wp:posOffset>89534</wp:posOffset>
                </wp:positionH>
                <wp:positionV relativeFrom="paragraph">
                  <wp:posOffset>158114</wp:posOffset>
                </wp:positionV>
                <wp:extent cx="0" cy="0"/>
                <wp:effectExtent l="0" t="0" r="0" b="0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bctnQIAABsFAAAOAAAAZHJzL2Uyb0RvYy54bWysVM1uEzEQviPxDpbv6f50+7fqpkL54VKg&#10;UgucHdubtfDaK9vJJkJIwBmpj8ArcACpUoFn2LwRYydNW5AAIfawsufnm5lvZnx8sqglmnNjhVYF&#10;TnZijLiimgk1LfDzi3HvECPriGJEasULvOQWn/QfPjhum5ynutKScYMARNm8bQpcOdfkUWRpxWti&#10;d3TDFShLbWri4GqmETOkBfRaRmkc70etNqwxmnJrQTpcK3E/4Jclp+5ZWVrukCww5ObC34T/xP+j&#10;/jHJp4Y0laCbNMg/ZFEToSDoFmpIHEEzI36BqgU12urS7VBdR7osBeWhBqgmiX+q5rwiDQ+1ADm2&#10;2dJk/x8sfTo/M0iwAu9ipEgNLeo+rt6uLruv3afVJVq96753X7rP3VX3rbtavYfz9eoDnL2yu96I&#10;L1HqmWwbmwPgQJ0ZzwVdqPPmVNNXFik9qIia8lDRxbKBMIn3iO65+IttIJ9J+0QzsCEzpwOti9LU&#10;qJSieeEdPThQhxahj8ttH/nCIboW0htpRHLv7F0aY91jrmvkDwWWQnlySU7mp9b5ZG5NvFjpsZAy&#10;DIhUqC1wupfFcfCwWgrmtd7OmulkIA2aEz9j4QulgeaumdEzxQJaxQkbKYZc4EHBXmAPb2uMJIct&#10;gkOwc0TIP9tB1lL5PHgYdyjFX/TMcXNesRYx4YvdO0h3YRWZgNlP4zTJ4gwjIqcQjjqDkdHupXBV&#10;6I/n8/eFbdEDafcCQw82KfhuhBV4fRQfjQ5Hh1kvS/dHvSweDnuPxoOstz9ODvaGu8PBYJi88SGT&#10;LK8EY1x5bm/WMcn+btw3D8N6kbYLue1idB99nfkCyAICb5IO4+gncD3LE82WZ8ZPhp9M2MBgvHkt&#10;/IrfvQer2zet/wM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Xhbct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C1AFE" w:rsidRDefault="001C1AFE" w:rsidP="001C1AFE">
      <w:pPr>
        <w:jc w:val="center"/>
        <w:rPr>
          <w:b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C1AFE" w:rsidRDefault="001C1AFE" w:rsidP="001C1AFE">
      <w:pPr>
        <w:rPr>
          <w:b/>
          <w:sz w:val="28"/>
          <w:szCs w:val="28"/>
        </w:rPr>
      </w:pPr>
    </w:p>
    <w:p w:rsidR="001C1AFE" w:rsidRDefault="001C1AFE" w:rsidP="001C1A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C1AFE" w:rsidRDefault="001C1AFE" w:rsidP="001C1AFE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1C1AFE" w:rsidRPr="00D43807" w:rsidRDefault="001C1AFE" w:rsidP="001C1AFE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26 ноября</w:t>
      </w:r>
      <w:r>
        <w:rPr>
          <w:b/>
          <w:sz w:val="28"/>
          <w:szCs w:val="28"/>
        </w:rPr>
        <w:t xml:space="preserve">  </w:t>
      </w:r>
      <w:r w:rsidRPr="00D43807">
        <w:rPr>
          <w:b/>
          <w:sz w:val="28"/>
          <w:szCs w:val="28"/>
        </w:rPr>
        <w:t>2015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г.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D4380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132</w:t>
      </w:r>
    </w:p>
    <w:p w:rsidR="001C1AFE" w:rsidRDefault="001C1AFE" w:rsidP="001C1AFE">
      <w:pPr>
        <w:jc w:val="center"/>
        <w:rPr>
          <w:b/>
          <w:sz w:val="28"/>
          <w:szCs w:val="28"/>
        </w:rPr>
      </w:pPr>
    </w:p>
    <w:p w:rsidR="001C1AFE" w:rsidRDefault="001C1AFE" w:rsidP="001C1AFE">
      <w:pPr>
        <w:jc w:val="center"/>
        <w:rPr>
          <w:b/>
        </w:rPr>
      </w:pPr>
      <w:r w:rsidRPr="00D43807">
        <w:rPr>
          <w:b/>
        </w:rPr>
        <w:t>р.п. Горный</w:t>
      </w:r>
    </w:p>
    <w:p w:rsidR="001C1AFE" w:rsidRDefault="001C1AFE" w:rsidP="001C1AFE">
      <w:pPr>
        <w:jc w:val="center"/>
        <w:rPr>
          <w:b/>
        </w:rPr>
      </w:pPr>
    </w:p>
    <w:p w:rsidR="0040754A" w:rsidRPr="009D76B7" w:rsidRDefault="00CD64EC" w:rsidP="001C1AFE">
      <w:pPr>
        <w:pStyle w:val="1"/>
      </w:pPr>
      <w:r w:rsidRPr="009D76B7">
        <w:t xml:space="preserve">  </w:t>
      </w:r>
      <w:r w:rsidR="00CE4693" w:rsidRPr="009D76B7">
        <w:t xml:space="preserve">                                               </w:t>
      </w:r>
      <w:r w:rsidR="001C1AFE">
        <w:rPr>
          <w:b/>
          <w:bCs/>
        </w:rPr>
        <w:t xml:space="preserve"> </w:t>
      </w:r>
      <w:r w:rsidR="00DA24FF" w:rsidRPr="009D76B7">
        <w:t xml:space="preserve">    </w:t>
      </w:r>
    </w:p>
    <w:p w:rsidR="009900D7" w:rsidRPr="009D76B7" w:rsidRDefault="0040754A" w:rsidP="009900D7">
      <w:pPr>
        <w:rPr>
          <w:sz w:val="28"/>
          <w:szCs w:val="28"/>
        </w:rPr>
      </w:pPr>
      <w:r w:rsidRPr="009D76B7">
        <w:rPr>
          <w:sz w:val="28"/>
          <w:szCs w:val="28"/>
        </w:rPr>
        <w:t>О</w:t>
      </w:r>
      <w:r w:rsidR="00FD715A" w:rsidRPr="009D76B7">
        <w:rPr>
          <w:sz w:val="28"/>
          <w:szCs w:val="28"/>
        </w:rPr>
        <w:t xml:space="preserve">б </w:t>
      </w:r>
      <w:r w:rsidR="00A80EEB" w:rsidRPr="009D76B7">
        <w:rPr>
          <w:sz w:val="28"/>
          <w:szCs w:val="28"/>
        </w:rPr>
        <w:t xml:space="preserve">утверждении </w:t>
      </w:r>
      <w:r w:rsidR="00FD715A" w:rsidRPr="009D76B7">
        <w:rPr>
          <w:sz w:val="28"/>
          <w:szCs w:val="28"/>
        </w:rPr>
        <w:t xml:space="preserve"> </w:t>
      </w:r>
      <w:r w:rsidR="009900D7" w:rsidRPr="009D76B7">
        <w:rPr>
          <w:sz w:val="28"/>
          <w:szCs w:val="28"/>
        </w:rPr>
        <w:t xml:space="preserve">плана мероприятий </w:t>
      </w:r>
    </w:p>
    <w:p w:rsidR="009900D7" w:rsidRPr="009D76B7" w:rsidRDefault="009900D7" w:rsidP="009900D7">
      <w:pPr>
        <w:rPr>
          <w:sz w:val="28"/>
          <w:szCs w:val="28"/>
        </w:rPr>
      </w:pPr>
      <w:r w:rsidRPr="009D76B7">
        <w:rPr>
          <w:sz w:val="28"/>
          <w:szCs w:val="28"/>
        </w:rPr>
        <w:t xml:space="preserve">по оздоровлению муниципальных финансов </w:t>
      </w:r>
    </w:p>
    <w:p w:rsidR="009900D7" w:rsidRPr="009D76B7" w:rsidRDefault="00FD715A" w:rsidP="0040754A">
      <w:pPr>
        <w:rPr>
          <w:sz w:val="28"/>
          <w:szCs w:val="28"/>
        </w:rPr>
      </w:pPr>
      <w:r w:rsidRPr="009D76B7">
        <w:rPr>
          <w:sz w:val="28"/>
          <w:szCs w:val="28"/>
        </w:rPr>
        <w:t xml:space="preserve">Краснопартизанского </w:t>
      </w:r>
      <w:r w:rsidR="00943B3D" w:rsidRPr="009D76B7">
        <w:rPr>
          <w:sz w:val="28"/>
          <w:szCs w:val="28"/>
        </w:rPr>
        <w:t>муници</w:t>
      </w:r>
      <w:r w:rsidR="00A80EEB" w:rsidRPr="009D76B7">
        <w:rPr>
          <w:sz w:val="28"/>
          <w:szCs w:val="28"/>
        </w:rPr>
        <w:t>пального района</w:t>
      </w:r>
    </w:p>
    <w:p w:rsidR="0040754A" w:rsidRPr="009D76B7" w:rsidRDefault="009900D7" w:rsidP="0040754A">
      <w:pPr>
        <w:rPr>
          <w:sz w:val="28"/>
          <w:szCs w:val="28"/>
        </w:rPr>
      </w:pPr>
      <w:r w:rsidRPr="009D76B7">
        <w:rPr>
          <w:sz w:val="28"/>
          <w:szCs w:val="28"/>
        </w:rPr>
        <w:t xml:space="preserve">Саратовской области на </w:t>
      </w:r>
      <w:r w:rsidR="0040754A" w:rsidRPr="009D76B7">
        <w:rPr>
          <w:sz w:val="28"/>
          <w:szCs w:val="28"/>
        </w:rPr>
        <w:t>20</w:t>
      </w:r>
      <w:r w:rsidR="00FA30A1" w:rsidRPr="009D76B7">
        <w:rPr>
          <w:sz w:val="28"/>
          <w:szCs w:val="28"/>
        </w:rPr>
        <w:t>1</w:t>
      </w:r>
      <w:r w:rsidR="00A80EEB" w:rsidRPr="009D76B7">
        <w:rPr>
          <w:sz w:val="28"/>
          <w:szCs w:val="28"/>
        </w:rPr>
        <w:t>5</w:t>
      </w:r>
      <w:r w:rsidRPr="009D76B7">
        <w:rPr>
          <w:sz w:val="28"/>
          <w:szCs w:val="28"/>
        </w:rPr>
        <w:t>-2017</w:t>
      </w:r>
      <w:r w:rsidR="0040754A" w:rsidRPr="009D76B7">
        <w:rPr>
          <w:sz w:val="28"/>
          <w:szCs w:val="28"/>
        </w:rPr>
        <w:t xml:space="preserve"> г</w:t>
      </w:r>
      <w:r w:rsidR="001D001A" w:rsidRPr="009D76B7">
        <w:rPr>
          <w:sz w:val="28"/>
          <w:szCs w:val="28"/>
        </w:rPr>
        <w:t>оды</w:t>
      </w:r>
      <w:r w:rsidRPr="009D76B7">
        <w:rPr>
          <w:sz w:val="28"/>
          <w:szCs w:val="28"/>
        </w:rPr>
        <w:t>.</w:t>
      </w:r>
    </w:p>
    <w:p w:rsidR="0040754A" w:rsidRPr="009D76B7" w:rsidRDefault="0040754A" w:rsidP="0040754A">
      <w:pPr>
        <w:rPr>
          <w:sz w:val="28"/>
          <w:szCs w:val="28"/>
        </w:rPr>
      </w:pPr>
    </w:p>
    <w:p w:rsidR="0040754A" w:rsidRPr="009D76B7" w:rsidRDefault="0040754A" w:rsidP="0040754A">
      <w:pPr>
        <w:ind w:firstLine="709"/>
        <w:rPr>
          <w:sz w:val="28"/>
          <w:szCs w:val="28"/>
        </w:rPr>
      </w:pPr>
    </w:p>
    <w:p w:rsidR="0040754A" w:rsidRPr="009D76B7" w:rsidRDefault="00304F18" w:rsidP="001C1AFE">
      <w:pPr>
        <w:spacing w:line="360" w:lineRule="auto"/>
        <w:ind w:firstLine="709"/>
        <w:jc w:val="both"/>
        <w:rPr>
          <w:sz w:val="28"/>
          <w:szCs w:val="28"/>
        </w:rPr>
      </w:pPr>
      <w:r w:rsidRPr="009D76B7">
        <w:rPr>
          <w:sz w:val="28"/>
          <w:szCs w:val="28"/>
        </w:rPr>
        <w:t>Во исполнение постановления Правительства Саратовской области от 15 сентября 2015 года №469-П «О дополнительных условиях и порядке провед</w:t>
      </w:r>
      <w:r w:rsidRPr="009D76B7">
        <w:rPr>
          <w:sz w:val="28"/>
          <w:szCs w:val="28"/>
        </w:rPr>
        <w:t>е</w:t>
      </w:r>
      <w:r w:rsidRPr="009D76B7">
        <w:rPr>
          <w:sz w:val="28"/>
          <w:szCs w:val="28"/>
        </w:rPr>
        <w:t>ния в 2015 году реструктуризации обязательств (задолженности) муниципал</w:t>
      </w:r>
      <w:r w:rsidRPr="009D76B7">
        <w:rPr>
          <w:sz w:val="28"/>
          <w:szCs w:val="28"/>
        </w:rPr>
        <w:t>ь</w:t>
      </w:r>
      <w:r w:rsidRPr="009D76B7">
        <w:rPr>
          <w:sz w:val="28"/>
          <w:szCs w:val="28"/>
        </w:rPr>
        <w:t>ных образований Саратовской области перед об</w:t>
      </w:r>
      <w:r w:rsidR="001D001A" w:rsidRPr="009D76B7">
        <w:rPr>
          <w:sz w:val="28"/>
          <w:szCs w:val="28"/>
        </w:rPr>
        <w:t>л</w:t>
      </w:r>
      <w:r w:rsidRPr="009D76B7">
        <w:rPr>
          <w:sz w:val="28"/>
          <w:szCs w:val="28"/>
        </w:rPr>
        <w:t xml:space="preserve">астным бюджетом </w:t>
      </w:r>
      <w:r w:rsidR="001D001A" w:rsidRPr="009D76B7">
        <w:rPr>
          <w:sz w:val="28"/>
          <w:szCs w:val="28"/>
        </w:rPr>
        <w:t xml:space="preserve">по </w:t>
      </w:r>
      <w:r w:rsidRPr="009D76B7">
        <w:rPr>
          <w:sz w:val="28"/>
          <w:szCs w:val="28"/>
        </w:rPr>
        <w:t>бю</w:t>
      </w:r>
      <w:r w:rsidRPr="009D76B7">
        <w:rPr>
          <w:sz w:val="28"/>
          <w:szCs w:val="28"/>
        </w:rPr>
        <w:t>д</w:t>
      </w:r>
      <w:r w:rsidRPr="009D76B7">
        <w:rPr>
          <w:sz w:val="28"/>
          <w:szCs w:val="28"/>
        </w:rPr>
        <w:t>жетн</w:t>
      </w:r>
      <w:r w:rsidR="001D001A" w:rsidRPr="009D76B7">
        <w:rPr>
          <w:sz w:val="28"/>
          <w:szCs w:val="28"/>
        </w:rPr>
        <w:t>ым</w:t>
      </w:r>
      <w:r w:rsidRPr="009D76B7">
        <w:rPr>
          <w:sz w:val="28"/>
          <w:szCs w:val="28"/>
        </w:rPr>
        <w:t xml:space="preserve"> кредита</w:t>
      </w:r>
      <w:r w:rsidR="001D001A" w:rsidRPr="009D76B7">
        <w:rPr>
          <w:sz w:val="28"/>
          <w:szCs w:val="28"/>
        </w:rPr>
        <w:t>м, предоставленным</w:t>
      </w:r>
      <w:r w:rsidRPr="009D76B7">
        <w:rPr>
          <w:sz w:val="28"/>
          <w:szCs w:val="28"/>
        </w:rPr>
        <w:t xml:space="preserve"> для частичного покрытия дефицита </w:t>
      </w:r>
      <w:r w:rsidR="001D001A" w:rsidRPr="009D76B7">
        <w:rPr>
          <w:sz w:val="28"/>
          <w:szCs w:val="28"/>
        </w:rPr>
        <w:t xml:space="preserve">местных </w:t>
      </w:r>
      <w:r w:rsidRPr="009D76B7">
        <w:rPr>
          <w:sz w:val="28"/>
          <w:szCs w:val="28"/>
        </w:rPr>
        <w:t>бюджет</w:t>
      </w:r>
      <w:r w:rsidR="001D001A" w:rsidRPr="009D76B7">
        <w:rPr>
          <w:sz w:val="28"/>
          <w:szCs w:val="28"/>
        </w:rPr>
        <w:t>ов, с частичным списанием (сокращением) суммы основного долга»,</w:t>
      </w:r>
      <w:r w:rsidRPr="009D76B7">
        <w:rPr>
          <w:sz w:val="28"/>
          <w:szCs w:val="28"/>
        </w:rPr>
        <w:t xml:space="preserve"> на основании Устава Краснопартизанского</w:t>
      </w:r>
      <w:bookmarkStart w:id="0" w:name="_GoBack"/>
      <w:bookmarkEnd w:id="0"/>
      <w:r w:rsidRPr="009D76B7">
        <w:rPr>
          <w:sz w:val="28"/>
          <w:szCs w:val="28"/>
        </w:rPr>
        <w:t xml:space="preserve"> муниципального района Саратовской области, администрация района </w:t>
      </w:r>
      <w:r w:rsidR="00A80EEB" w:rsidRPr="009D76B7">
        <w:rPr>
          <w:sz w:val="28"/>
          <w:szCs w:val="28"/>
        </w:rPr>
        <w:t>ПОСТАНОВЛЯЕТ</w:t>
      </w:r>
      <w:r w:rsidR="00FD715A" w:rsidRPr="009D76B7">
        <w:rPr>
          <w:sz w:val="28"/>
          <w:szCs w:val="28"/>
        </w:rPr>
        <w:t>:</w:t>
      </w:r>
    </w:p>
    <w:p w:rsidR="00FD715A" w:rsidRPr="009D76B7" w:rsidRDefault="00FD715A" w:rsidP="001C1AFE">
      <w:pPr>
        <w:ind w:firstLine="709"/>
        <w:jc w:val="both"/>
        <w:rPr>
          <w:sz w:val="28"/>
          <w:szCs w:val="28"/>
        </w:rPr>
      </w:pPr>
    </w:p>
    <w:p w:rsidR="000B6AD7" w:rsidRPr="009D76B7" w:rsidRDefault="00FD715A" w:rsidP="001C1AFE">
      <w:pPr>
        <w:ind w:firstLine="709"/>
        <w:jc w:val="both"/>
        <w:rPr>
          <w:sz w:val="28"/>
          <w:szCs w:val="28"/>
        </w:rPr>
      </w:pPr>
      <w:r w:rsidRPr="009D76B7">
        <w:rPr>
          <w:sz w:val="28"/>
          <w:szCs w:val="28"/>
        </w:rPr>
        <w:t xml:space="preserve">1.Утвердить </w:t>
      </w:r>
      <w:r w:rsidR="009900D7" w:rsidRPr="009D76B7">
        <w:rPr>
          <w:sz w:val="28"/>
          <w:szCs w:val="28"/>
        </w:rPr>
        <w:t>план мероприятий по оздоровлению муниципальных ф</w:t>
      </w:r>
      <w:r w:rsidR="009900D7" w:rsidRPr="009D76B7">
        <w:rPr>
          <w:sz w:val="28"/>
          <w:szCs w:val="28"/>
        </w:rPr>
        <w:t>и</w:t>
      </w:r>
      <w:r w:rsidR="009900D7" w:rsidRPr="009D76B7">
        <w:rPr>
          <w:sz w:val="28"/>
          <w:szCs w:val="28"/>
        </w:rPr>
        <w:t xml:space="preserve">нансов </w:t>
      </w:r>
      <w:r w:rsidR="000B6AD7" w:rsidRPr="009D76B7">
        <w:rPr>
          <w:sz w:val="28"/>
          <w:szCs w:val="28"/>
        </w:rPr>
        <w:t xml:space="preserve"> Краснопартизанского муниципального района</w:t>
      </w:r>
      <w:r w:rsidR="009900D7" w:rsidRPr="009D76B7">
        <w:rPr>
          <w:sz w:val="28"/>
          <w:szCs w:val="28"/>
        </w:rPr>
        <w:t xml:space="preserve"> согласно приложению</w:t>
      </w:r>
      <w:r w:rsidR="000B6AD7" w:rsidRPr="009D76B7">
        <w:rPr>
          <w:sz w:val="28"/>
          <w:szCs w:val="28"/>
        </w:rPr>
        <w:t>.</w:t>
      </w:r>
    </w:p>
    <w:p w:rsidR="009900D7" w:rsidRPr="009D76B7" w:rsidRDefault="000B6AD7" w:rsidP="001C1AFE">
      <w:pPr>
        <w:jc w:val="both"/>
        <w:rPr>
          <w:sz w:val="28"/>
          <w:szCs w:val="28"/>
        </w:rPr>
      </w:pPr>
      <w:r w:rsidRPr="009D76B7">
        <w:rPr>
          <w:sz w:val="28"/>
          <w:szCs w:val="28"/>
        </w:rPr>
        <w:t xml:space="preserve">         </w:t>
      </w:r>
      <w:r w:rsidR="00CF6929" w:rsidRPr="009D76B7">
        <w:rPr>
          <w:sz w:val="28"/>
          <w:szCs w:val="28"/>
        </w:rPr>
        <w:t xml:space="preserve"> </w:t>
      </w:r>
    </w:p>
    <w:p w:rsidR="00FD715A" w:rsidRPr="009D76B7" w:rsidRDefault="009900D7" w:rsidP="001C1AFE">
      <w:pPr>
        <w:jc w:val="both"/>
        <w:rPr>
          <w:sz w:val="28"/>
          <w:szCs w:val="28"/>
        </w:rPr>
      </w:pPr>
      <w:r w:rsidRPr="009D76B7">
        <w:rPr>
          <w:sz w:val="28"/>
          <w:szCs w:val="28"/>
        </w:rPr>
        <w:t xml:space="preserve">          </w:t>
      </w:r>
      <w:r w:rsidR="00304F18" w:rsidRPr="009D76B7">
        <w:rPr>
          <w:sz w:val="28"/>
          <w:szCs w:val="28"/>
        </w:rPr>
        <w:t>2</w:t>
      </w:r>
      <w:r w:rsidRPr="009D76B7">
        <w:rPr>
          <w:sz w:val="28"/>
          <w:szCs w:val="28"/>
        </w:rPr>
        <w:t>.</w:t>
      </w:r>
      <w:r w:rsidR="000B6AD7" w:rsidRPr="009D76B7">
        <w:rPr>
          <w:sz w:val="28"/>
          <w:szCs w:val="28"/>
        </w:rPr>
        <w:t xml:space="preserve">Контроль за исполнением данного постановления </w:t>
      </w:r>
      <w:r w:rsidR="00A33C6C" w:rsidRPr="009D76B7">
        <w:rPr>
          <w:sz w:val="28"/>
          <w:szCs w:val="28"/>
        </w:rPr>
        <w:t xml:space="preserve">возложить на начальника финансового управления </w:t>
      </w:r>
      <w:r w:rsidR="00841F17" w:rsidRPr="009D76B7">
        <w:rPr>
          <w:sz w:val="28"/>
          <w:szCs w:val="28"/>
        </w:rPr>
        <w:t>Филиппову И.А</w:t>
      </w:r>
      <w:r w:rsidR="000B6AD7" w:rsidRPr="009D76B7">
        <w:rPr>
          <w:sz w:val="28"/>
          <w:szCs w:val="28"/>
        </w:rPr>
        <w:t>.</w:t>
      </w:r>
      <w:r w:rsidR="00FD715A" w:rsidRPr="009D76B7">
        <w:rPr>
          <w:sz w:val="28"/>
          <w:szCs w:val="28"/>
        </w:rPr>
        <w:t xml:space="preserve"> </w:t>
      </w:r>
    </w:p>
    <w:p w:rsidR="0040754A" w:rsidRPr="009D76B7" w:rsidRDefault="0040754A" w:rsidP="001C1AFE">
      <w:pPr>
        <w:ind w:firstLine="709"/>
        <w:jc w:val="both"/>
        <w:rPr>
          <w:sz w:val="28"/>
          <w:szCs w:val="28"/>
        </w:rPr>
      </w:pPr>
    </w:p>
    <w:p w:rsidR="0040754A" w:rsidRPr="009D76B7" w:rsidRDefault="0040754A" w:rsidP="0040754A">
      <w:pPr>
        <w:ind w:firstLine="709"/>
        <w:rPr>
          <w:sz w:val="28"/>
          <w:szCs w:val="28"/>
        </w:rPr>
      </w:pPr>
    </w:p>
    <w:p w:rsidR="00CF6929" w:rsidRPr="009D76B7" w:rsidRDefault="0040754A" w:rsidP="0040754A">
      <w:pPr>
        <w:ind w:firstLine="709"/>
        <w:rPr>
          <w:sz w:val="28"/>
          <w:szCs w:val="28"/>
        </w:rPr>
      </w:pPr>
      <w:r w:rsidRPr="009D76B7">
        <w:rPr>
          <w:sz w:val="28"/>
          <w:szCs w:val="28"/>
        </w:rPr>
        <w:t xml:space="preserve">                                                     </w:t>
      </w:r>
      <w:r w:rsidR="000B6AD7" w:rsidRPr="009D76B7">
        <w:rPr>
          <w:sz w:val="28"/>
          <w:szCs w:val="28"/>
        </w:rPr>
        <w:t xml:space="preserve">                                  </w:t>
      </w:r>
      <w:r w:rsidR="00476635" w:rsidRPr="009D76B7">
        <w:rPr>
          <w:sz w:val="28"/>
          <w:szCs w:val="28"/>
        </w:rPr>
        <w:t xml:space="preserve"> </w:t>
      </w:r>
      <w:r w:rsidRPr="009D76B7">
        <w:rPr>
          <w:sz w:val="28"/>
          <w:szCs w:val="28"/>
        </w:rPr>
        <w:t xml:space="preserve">     </w:t>
      </w:r>
    </w:p>
    <w:p w:rsidR="00CF6929" w:rsidRPr="009D76B7" w:rsidRDefault="00CF6929" w:rsidP="0040754A">
      <w:pPr>
        <w:ind w:firstLine="709"/>
        <w:rPr>
          <w:sz w:val="28"/>
          <w:szCs w:val="28"/>
        </w:rPr>
      </w:pPr>
    </w:p>
    <w:p w:rsidR="001C1AFE" w:rsidRDefault="000C7E82" w:rsidP="001C1AFE">
      <w:pPr>
        <w:rPr>
          <w:sz w:val="28"/>
          <w:szCs w:val="28"/>
        </w:rPr>
      </w:pPr>
      <w:r w:rsidRPr="009D76B7">
        <w:rPr>
          <w:sz w:val="28"/>
          <w:szCs w:val="28"/>
        </w:rPr>
        <w:t>Глава администрации</w:t>
      </w:r>
    </w:p>
    <w:p w:rsidR="000C7E82" w:rsidRPr="009D76B7" w:rsidRDefault="001C1AFE" w:rsidP="001C1AFE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 w:rsidR="000C7E82" w:rsidRPr="009D76B7">
        <w:rPr>
          <w:sz w:val="28"/>
          <w:szCs w:val="28"/>
        </w:rPr>
        <w:t xml:space="preserve"> </w:t>
      </w:r>
      <w:r w:rsidR="009900D7" w:rsidRPr="009D76B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</w:t>
      </w:r>
      <w:r w:rsidR="009900D7" w:rsidRPr="009D76B7">
        <w:rPr>
          <w:sz w:val="28"/>
          <w:szCs w:val="28"/>
        </w:rPr>
        <w:t xml:space="preserve">   </w:t>
      </w:r>
      <w:r w:rsidR="001D001A" w:rsidRPr="009D76B7">
        <w:rPr>
          <w:sz w:val="28"/>
          <w:szCs w:val="28"/>
        </w:rPr>
        <w:t xml:space="preserve">              </w:t>
      </w:r>
      <w:r w:rsidR="009900D7" w:rsidRPr="009D76B7">
        <w:rPr>
          <w:sz w:val="28"/>
          <w:szCs w:val="28"/>
        </w:rPr>
        <w:t xml:space="preserve">             </w:t>
      </w:r>
      <w:r w:rsidR="000C7E82" w:rsidRPr="009D76B7">
        <w:rPr>
          <w:sz w:val="28"/>
          <w:szCs w:val="28"/>
        </w:rPr>
        <w:t>Ю.Л.Бодров</w:t>
      </w:r>
    </w:p>
    <w:p w:rsidR="009900D7" w:rsidRPr="009D76B7" w:rsidRDefault="009900D7" w:rsidP="001C1AFE">
      <w:pPr>
        <w:rPr>
          <w:sz w:val="28"/>
          <w:szCs w:val="28"/>
        </w:rPr>
      </w:pPr>
    </w:p>
    <w:p w:rsidR="009900D7" w:rsidRPr="009D76B7" w:rsidRDefault="009900D7" w:rsidP="001C1AFE">
      <w:pPr>
        <w:rPr>
          <w:sz w:val="28"/>
          <w:szCs w:val="28"/>
        </w:rPr>
      </w:pPr>
    </w:p>
    <w:p w:rsidR="009900D7" w:rsidRPr="009D76B7" w:rsidRDefault="009900D7" w:rsidP="000C7E82">
      <w:pPr>
        <w:ind w:firstLine="709"/>
        <w:rPr>
          <w:sz w:val="28"/>
          <w:szCs w:val="28"/>
        </w:rPr>
      </w:pPr>
    </w:p>
    <w:p w:rsidR="009900D7" w:rsidRPr="009D76B7" w:rsidRDefault="009900D7" w:rsidP="000C7E82">
      <w:pPr>
        <w:ind w:firstLine="709"/>
        <w:rPr>
          <w:sz w:val="28"/>
          <w:szCs w:val="28"/>
        </w:rPr>
      </w:pPr>
    </w:p>
    <w:p w:rsidR="009900D7" w:rsidRPr="009D76B7" w:rsidRDefault="009900D7" w:rsidP="000C7E82">
      <w:pPr>
        <w:ind w:firstLine="709"/>
        <w:rPr>
          <w:sz w:val="28"/>
          <w:szCs w:val="28"/>
        </w:rPr>
      </w:pPr>
    </w:p>
    <w:p w:rsidR="009900D7" w:rsidRPr="009D76B7" w:rsidRDefault="009900D7" w:rsidP="000C7E82">
      <w:pPr>
        <w:ind w:firstLine="709"/>
        <w:rPr>
          <w:sz w:val="28"/>
          <w:szCs w:val="28"/>
        </w:rPr>
      </w:pPr>
    </w:p>
    <w:p w:rsidR="009900D7" w:rsidRPr="009D76B7" w:rsidRDefault="009900D7" w:rsidP="000C7E82">
      <w:pPr>
        <w:ind w:firstLine="709"/>
        <w:rPr>
          <w:sz w:val="28"/>
          <w:szCs w:val="28"/>
        </w:rPr>
      </w:pPr>
    </w:p>
    <w:p w:rsidR="009900D7" w:rsidRPr="009D76B7" w:rsidRDefault="009900D7" w:rsidP="000C7E82">
      <w:pPr>
        <w:ind w:firstLine="709"/>
        <w:rPr>
          <w:sz w:val="28"/>
          <w:szCs w:val="28"/>
        </w:rPr>
      </w:pPr>
    </w:p>
    <w:p w:rsidR="009900D7" w:rsidRPr="009D76B7" w:rsidRDefault="009900D7" w:rsidP="000C7E82">
      <w:pPr>
        <w:ind w:firstLine="709"/>
        <w:rPr>
          <w:sz w:val="28"/>
          <w:szCs w:val="28"/>
        </w:rPr>
        <w:sectPr w:rsidR="009900D7" w:rsidRPr="009D76B7" w:rsidSect="0040754A">
          <w:headerReference w:type="even" r:id="rId9"/>
          <w:headerReference w:type="default" r:id="rId10"/>
          <w:pgSz w:w="11906" w:h="16838"/>
          <w:pgMar w:top="360" w:right="850" w:bottom="180" w:left="1560" w:header="708" w:footer="708" w:gutter="0"/>
          <w:cols w:space="708"/>
          <w:titlePg/>
          <w:docGrid w:linePitch="360"/>
        </w:sectPr>
      </w:pPr>
    </w:p>
    <w:tbl>
      <w:tblPr>
        <w:tblStyle w:val="a7"/>
        <w:tblW w:w="1516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2530"/>
        <w:gridCol w:w="5245"/>
      </w:tblGrid>
      <w:tr w:rsidR="00CF3DE1" w:rsidRPr="00B6470F" w:rsidTr="00566063">
        <w:tc>
          <w:tcPr>
            <w:tcW w:w="3696" w:type="dxa"/>
          </w:tcPr>
          <w:p w:rsidR="00CF3DE1" w:rsidRPr="00B6470F" w:rsidRDefault="00CF3DE1" w:rsidP="00566063"/>
          <w:p w:rsidR="00CF3DE1" w:rsidRPr="00B6470F" w:rsidRDefault="00CF3DE1" w:rsidP="00566063"/>
          <w:p w:rsidR="00CF3DE1" w:rsidRPr="00B6470F" w:rsidRDefault="00CF3DE1" w:rsidP="00566063"/>
        </w:tc>
        <w:tc>
          <w:tcPr>
            <w:tcW w:w="3696" w:type="dxa"/>
          </w:tcPr>
          <w:p w:rsidR="00CF3DE1" w:rsidRPr="00B6470F" w:rsidRDefault="00CF3DE1" w:rsidP="00566063"/>
        </w:tc>
        <w:tc>
          <w:tcPr>
            <w:tcW w:w="2530" w:type="dxa"/>
          </w:tcPr>
          <w:p w:rsidR="00CF3DE1" w:rsidRPr="00B6470F" w:rsidRDefault="00CF3DE1" w:rsidP="00566063"/>
        </w:tc>
        <w:tc>
          <w:tcPr>
            <w:tcW w:w="5245" w:type="dxa"/>
          </w:tcPr>
          <w:p w:rsidR="00CF3DE1" w:rsidRPr="00B6470F" w:rsidRDefault="00CF3DE1" w:rsidP="00566063">
            <w:pPr>
              <w:jc w:val="center"/>
            </w:pPr>
            <w:r w:rsidRPr="00B6470F">
              <w:t>Приложение к постановлению</w:t>
            </w:r>
          </w:p>
          <w:p w:rsidR="00CF3DE1" w:rsidRPr="00B6470F" w:rsidRDefault="00CF3DE1" w:rsidP="00566063">
            <w:pPr>
              <w:jc w:val="center"/>
            </w:pPr>
            <w:r w:rsidRPr="00B6470F">
              <w:t>администрации Краснопартизанского</w:t>
            </w:r>
          </w:p>
          <w:p w:rsidR="00F0187B" w:rsidRDefault="00CF3DE1" w:rsidP="00566063">
            <w:pPr>
              <w:jc w:val="center"/>
            </w:pPr>
            <w:r w:rsidRPr="00B6470F">
              <w:t xml:space="preserve">муниципального района </w:t>
            </w:r>
          </w:p>
          <w:p w:rsidR="00CF3DE1" w:rsidRPr="00B6470F" w:rsidRDefault="00CF3DE1" w:rsidP="00566063">
            <w:pPr>
              <w:jc w:val="center"/>
            </w:pPr>
            <w:r w:rsidRPr="00B6470F">
              <w:t>от</w:t>
            </w:r>
            <w:r w:rsidR="00F0187B">
              <w:t xml:space="preserve"> 26.11.2015г</w:t>
            </w:r>
            <w:r w:rsidRPr="00B6470F">
              <w:t xml:space="preserve">    №</w:t>
            </w:r>
            <w:r w:rsidR="00F0187B">
              <w:t>132</w:t>
            </w:r>
          </w:p>
        </w:tc>
      </w:tr>
    </w:tbl>
    <w:p w:rsidR="00CF3DE1" w:rsidRPr="00B6470F" w:rsidRDefault="00CF3DE1" w:rsidP="00CF3DE1">
      <w:pPr>
        <w:jc w:val="center"/>
      </w:pPr>
    </w:p>
    <w:p w:rsidR="00CF3DE1" w:rsidRPr="00B6470F" w:rsidRDefault="00CF3DE1" w:rsidP="00CF3DE1">
      <w:pPr>
        <w:jc w:val="center"/>
        <w:rPr>
          <w:b/>
        </w:rPr>
      </w:pPr>
      <w:r w:rsidRPr="00B6470F">
        <w:rPr>
          <w:b/>
        </w:rPr>
        <w:t xml:space="preserve">План мероприятий по оздоровлению муниципальных финансов </w:t>
      </w:r>
    </w:p>
    <w:p w:rsidR="00CF3DE1" w:rsidRPr="00B6470F" w:rsidRDefault="00CF3DE1" w:rsidP="00CF3DE1">
      <w:pPr>
        <w:jc w:val="center"/>
        <w:rPr>
          <w:b/>
        </w:rPr>
      </w:pPr>
      <w:r w:rsidRPr="00B6470F">
        <w:rPr>
          <w:b/>
        </w:rPr>
        <w:t>Краснопартизанского муниципального района Саратовской области</w:t>
      </w:r>
    </w:p>
    <w:p w:rsidR="00CF3DE1" w:rsidRPr="00B6470F" w:rsidRDefault="00CF3DE1" w:rsidP="00CF3DE1">
      <w:pPr>
        <w:jc w:val="center"/>
        <w:rPr>
          <w:b/>
        </w:rPr>
      </w:pPr>
      <w:r w:rsidRPr="00B6470F">
        <w:rPr>
          <w:b/>
        </w:rPr>
        <w:t>на 2015-2017 г</w:t>
      </w:r>
      <w:r w:rsidR="001D001A" w:rsidRPr="00B6470F">
        <w:rPr>
          <w:b/>
        </w:rPr>
        <w:t>оды</w:t>
      </w:r>
    </w:p>
    <w:tbl>
      <w:tblPr>
        <w:tblStyle w:val="a7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674"/>
        <w:gridCol w:w="3783"/>
        <w:gridCol w:w="2063"/>
        <w:gridCol w:w="3544"/>
        <w:gridCol w:w="1560"/>
        <w:gridCol w:w="1495"/>
        <w:gridCol w:w="64"/>
        <w:gridCol w:w="1276"/>
        <w:gridCol w:w="1417"/>
      </w:tblGrid>
      <w:tr w:rsidR="00CF3DE1" w:rsidRPr="00B6470F" w:rsidTr="00CF0E59">
        <w:tc>
          <w:tcPr>
            <w:tcW w:w="674" w:type="dxa"/>
            <w:vMerge w:val="restart"/>
          </w:tcPr>
          <w:p w:rsidR="00CF3DE1" w:rsidRPr="00B6470F" w:rsidRDefault="00CF3DE1" w:rsidP="00566063">
            <w:pPr>
              <w:jc w:val="center"/>
            </w:pPr>
            <w:r w:rsidRPr="00B6470F">
              <w:t>№</w:t>
            </w:r>
          </w:p>
          <w:p w:rsidR="00CF3DE1" w:rsidRPr="00B6470F" w:rsidRDefault="00CF3DE1" w:rsidP="00566063">
            <w:pPr>
              <w:jc w:val="center"/>
            </w:pPr>
            <w:r w:rsidRPr="00B6470F">
              <w:t>п/п</w:t>
            </w:r>
          </w:p>
        </w:tc>
        <w:tc>
          <w:tcPr>
            <w:tcW w:w="3783" w:type="dxa"/>
            <w:vMerge w:val="restart"/>
          </w:tcPr>
          <w:p w:rsidR="00CF3DE1" w:rsidRPr="00B6470F" w:rsidRDefault="00CF3DE1" w:rsidP="00566063">
            <w:pPr>
              <w:jc w:val="center"/>
            </w:pPr>
            <w:r w:rsidRPr="00B6470F">
              <w:t>Наименование мероприятий</w:t>
            </w:r>
          </w:p>
        </w:tc>
        <w:tc>
          <w:tcPr>
            <w:tcW w:w="2063" w:type="dxa"/>
            <w:vMerge w:val="restart"/>
          </w:tcPr>
          <w:p w:rsidR="00CF3DE1" w:rsidRPr="00B6470F" w:rsidRDefault="00CF3DE1" w:rsidP="00566063">
            <w:pPr>
              <w:jc w:val="center"/>
            </w:pPr>
            <w:r w:rsidRPr="00B6470F">
              <w:t>Срок исполнения</w:t>
            </w:r>
          </w:p>
        </w:tc>
        <w:tc>
          <w:tcPr>
            <w:tcW w:w="3544" w:type="dxa"/>
            <w:vMerge w:val="restart"/>
          </w:tcPr>
          <w:p w:rsidR="00CF3DE1" w:rsidRPr="00B6470F" w:rsidRDefault="00CF3DE1" w:rsidP="00566063">
            <w:pPr>
              <w:jc w:val="center"/>
            </w:pPr>
            <w:r w:rsidRPr="00B6470F">
              <w:t>Ответственные исполнители</w:t>
            </w:r>
          </w:p>
        </w:tc>
        <w:tc>
          <w:tcPr>
            <w:tcW w:w="5812" w:type="dxa"/>
            <w:gridSpan w:val="5"/>
          </w:tcPr>
          <w:p w:rsidR="00CF3DE1" w:rsidRPr="00B6470F" w:rsidRDefault="00CF3DE1" w:rsidP="00566063">
            <w:pPr>
              <w:jc w:val="center"/>
            </w:pPr>
            <w:r w:rsidRPr="00B6470F">
              <w:t>Ожидаемый объем дополнительных доходов</w:t>
            </w:r>
          </w:p>
        </w:tc>
      </w:tr>
      <w:tr w:rsidR="00CF3DE1" w:rsidRPr="00B6470F" w:rsidTr="00CF0E59">
        <w:tc>
          <w:tcPr>
            <w:tcW w:w="674" w:type="dxa"/>
            <w:vMerge/>
          </w:tcPr>
          <w:p w:rsidR="00CF3DE1" w:rsidRPr="00B6470F" w:rsidRDefault="00CF3DE1" w:rsidP="00566063">
            <w:pPr>
              <w:jc w:val="center"/>
            </w:pPr>
          </w:p>
        </w:tc>
        <w:tc>
          <w:tcPr>
            <w:tcW w:w="3783" w:type="dxa"/>
            <w:vMerge/>
          </w:tcPr>
          <w:p w:rsidR="00CF3DE1" w:rsidRPr="00B6470F" w:rsidRDefault="00CF3DE1" w:rsidP="00566063">
            <w:pPr>
              <w:jc w:val="center"/>
            </w:pPr>
          </w:p>
        </w:tc>
        <w:tc>
          <w:tcPr>
            <w:tcW w:w="2063" w:type="dxa"/>
            <w:vMerge/>
          </w:tcPr>
          <w:p w:rsidR="00CF3DE1" w:rsidRPr="00B6470F" w:rsidRDefault="00CF3DE1" w:rsidP="00566063">
            <w:pPr>
              <w:jc w:val="center"/>
            </w:pPr>
          </w:p>
        </w:tc>
        <w:tc>
          <w:tcPr>
            <w:tcW w:w="3544" w:type="dxa"/>
            <w:vMerge/>
          </w:tcPr>
          <w:p w:rsidR="00CF3DE1" w:rsidRPr="00B6470F" w:rsidRDefault="00CF3DE1" w:rsidP="00566063">
            <w:pPr>
              <w:jc w:val="center"/>
            </w:pPr>
          </w:p>
        </w:tc>
        <w:tc>
          <w:tcPr>
            <w:tcW w:w="1560" w:type="dxa"/>
          </w:tcPr>
          <w:p w:rsidR="00CF3DE1" w:rsidRPr="00B6470F" w:rsidRDefault="00CF3DE1" w:rsidP="00566063">
            <w:pPr>
              <w:jc w:val="center"/>
            </w:pPr>
            <w:r w:rsidRPr="00B6470F">
              <w:t>2015год (тыс.руб.)</w:t>
            </w:r>
          </w:p>
        </w:tc>
        <w:tc>
          <w:tcPr>
            <w:tcW w:w="1495" w:type="dxa"/>
          </w:tcPr>
          <w:p w:rsidR="00CF3DE1" w:rsidRPr="00B6470F" w:rsidRDefault="00CF3DE1" w:rsidP="00566063">
            <w:pPr>
              <w:jc w:val="center"/>
            </w:pPr>
            <w:r w:rsidRPr="00B6470F">
              <w:t>2016год (тыс.руб.)</w:t>
            </w:r>
          </w:p>
        </w:tc>
        <w:tc>
          <w:tcPr>
            <w:tcW w:w="1340" w:type="dxa"/>
            <w:gridSpan w:val="2"/>
          </w:tcPr>
          <w:p w:rsidR="00CF3DE1" w:rsidRPr="00B6470F" w:rsidRDefault="00CF3DE1" w:rsidP="00566063">
            <w:pPr>
              <w:jc w:val="center"/>
            </w:pPr>
            <w:r w:rsidRPr="00B6470F">
              <w:t>2017год (тыс.руб.)</w:t>
            </w:r>
          </w:p>
        </w:tc>
        <w:tc>
          <w:tcPr>
            <w:tcW w:w="1417" w:type="dxa"/>
          </w:tcPr>
          <w:p w:rsidR="00CF3DE1" w:rsidRPr="00B6470F" w:rsidRDefault="00CF3DE1" w:rsidP="00566063">
            <w:pPr>
              <w:jc w:val="center"/>
            </w:pPr>
            <w:r w:rsidRPr="00B6470F">
              <w:t>2015-2017гг.</w:t>
            </w:r>
          </w:p>
          <w:p w:rsidR="00CF3DE1" w:rsidRPr="00B6470F" w:rsidRDefault="00CF3DE1" w:rsidP="00566063">
            <w:pPr>
              <w:jc w:val="center"/>
            </w:pPr>
            <w:r w:rsidRPr="00B6470F">
              <w:t>(тыс.руб.)</w:t>
            </w:r>
          </w:p>
        </w:tc>
      </w:tr>
      <w:tr w:rsidR="00CF3DE1" w:rsidRPr="00B6470F" w:rsidTr="00CF3DE1">
        <w:tc>
          <w:tcPr>
            <w:tcW w:w="15876" w:type="dxa"/>
            <w:gridSpan w:val="9"/>
          </w:tcPr>
          <w:p w:rsidR="00CF3DE1" w:rsidRPr="00B6470F" w:rsidRDefault="00CF3DE1" w:rsidP="00566063">
            <w:pPr>
              <w:jc w:val="center"/>
              <w:rPr>
                <w:b/>
              </w:rPr>
            </w:pPr>
            <w:r w:rsidRPr="00B6470F">
              <w:rPr>
                <w:b/>
              </w:rPr>
              <w:t>Раздел 1. Мероприятий по увеличению налоговых и неналоговых доходов бюджета Краснопартизанского муниципального района</w:t>
            </w:r>
          </w:p>
        </w:tc>
      </w:tr>
      <w:tr w:rsidR="00CF0E59" w:rsidRPr="00B6470F" w:rsidTr="00CF0E59">
        <w:tc>
          <w:tcPr>
            <w:tcW w:w="674" w:type="dxa"/>
          </w:tcPr>
          <w:p w:rsidR="00CF0E59" w:rsidRPr="00B6470F" w:rsidRDefault="00CF0E59" w:rsidP="00566063">
            <w:pPr>
              <w:jc w:val="center"/>
            </w:pPr>
            <w:r w:rsidRPr="00B6470F">
              <w:t>1.</w:t>
            </w:r>
          </w:p>
        </w:tc>
        <w:tc>
          <w:tcPr>
            <w:tcW w:w="3783" w:type="dxa"/>
          </w:tcPr>
          <w:p w:rsidR="00CF0E59" w:rsidRPr="00B6470F" w:rsidRDefault="00CF0E59" w:rsidP="00566063">
            <w:pPr>
              <w:jc w:val="both"/>
            </w:pPr>
            <w:r w:rsidRPr="00B6470F">
              <w:t>Реализация прогнозного плана приватизации собственности м</w:t>
            </w:r>
            <w:r w:rsidRPr="00B6470F">
              <w:t>у</w:t>
            </w:r>
            <w:r w:rsidRPr="00B6470F">
              <w:t>ниципального района</w:t>
            </w:r>
          </w:p>
        </w:tc>
        <w:tc>
          <w:tcPr>
            <w:tcW w:w="2063" w:type="dxa"/>
          </w:tcPr>
          <w:p w:rsidR="00CF0E59" w:rsidRPr="00B6470F" w:rsidRDefault="00CF0E59" w:rsidP="00566063">
            <w:pPr>
              <w:jc w:val="center"/>
            </w:pPr>
            <w:r w:rsidRPr="00B6470F">
              <w:t>2015-2017гг</w:t>
            </w:r>
          </w:p>
        </w:tc>
        <w:tc>
          <w:tcPr>
            <w:tcW w:w="3544" w:type="dxa"/>
          </w:tcPr>
          <w:p w:rsidR="00CF0E59" w:rsidRPr="00B6470F" w:rsidRDefault="00CF0E59" w:rsidP="00566063">
            <w:pPr>
              <w:jc w:val="center"/>
            </w:pPr>
            <w:r w:rsidRPr="00B6470F">
              <w:t>Управление экономики, з</w:t>
            </w:r>
            <w:r w:rsidRPr="00B6470F">
              <w:t>е</w:t>
            </w:r>
            <w:r w:rsidRPr="00B6470F">
              <w:t>мельно-имущественных отн</w:t>
            </w:r>
            <w:r w:rsidRPr="00B6470F">
              <w:t>о</w:t>
            </w:r>
            <w:r w:rsidRPr="00B6470F">
              <w:t>шений и инвестиций</w:t>
            </w:r>
          </w:p>
        </w:tc>
        <w:tc>
          <w:tcPr>
            <w:tcW w:w="1560" w:type="dxa"/>
          </w:tcPr>
          <w:p w:rsidR="00CF0E59" w:rsidRPr="00B6470F" w:rsidRDefault="00CF0E59" w:rsidP="00566063">
            <w:pPr>
              <w:jc w:val="center"/>
            </w:pPr>
            <w:r w:rsidRPr="00B6470F">
              <w:t>7714,4</w:t>
            </w:r>
          </w:p>
        </w:tc>
        <w:tc>
          <w:tcPr>
            <w:tcW w:w="1495" w:type="dxa"/>
          </w:tcPr>
          <w:p w:rsidR="00CF0E59" w:rsidRPr="00B6470F" w:rsidRDefault="00CF0E59" w:rsidP="00566063">
            <w:pPr>
              <w:jc w:val="center"/>
            </w:pPr>
            <w:r w:rsidRPr="00B6470F">
              <w:t>12000</w:t>
            </w:r>
          </w:p>
        </w:tc>
        <w:tc>
          <w:tcPr>
            <w:tcW w:w="1340" w:type="dxa"/>
            <w:gridSpan w:val="2"/>
          </w:tcPr>
          <w:p w:rsidR="00CF0E59" w:rsidRPr="00B6470F" w:rsidRDefault="00CF0E59" w:rsidP="00566063">
            <w:pPr>
              <w:jc w:val="center"/>
            </w:pPr>
            <w:r w:rsidRPr="00B6470F">
              <w:t>4000</w:t>
            </w:r>
          </w:p>
        </w:tc>
        <w:tc>
          <w:tcPr>
            <w:tcW w:w="1417" w:type="dxa"/>
          </w:tcPr>
          <w:p w:rsidR="00CF0E59" w:rsidRPr="00B6470F" w:rsidRDefault="00CF0E59" w:rsidP="00566063">
            <w:pPr>
              <w:jc w:val="center"/>
            </w:pPr>
            <w:r w:rsidRPr="00B6470F">
              <w:t>23714,4</w:t>
            </w:r>
          </w:p>
        </w:tc>
      </w:tr>
      <w:tr w:rsidR="00CF0E59" w:rsidRPr="00B6470F" w:rsidTr="00CF0E59">
        <w:trPr>
          <w:trHeight w:val="1107"/>
        </w:trPr>
        <w:tc>
          <w:tcPr>
            <w:tcW w:w="674" w:type="dxa"/>
          </w:tcPr>
          <w:p w:rsidR="00CF0E59" w:rsidRPr="00B6470F" w:rsidRDefault="00CF0E59" w:rsidP="00566063">
            <w:pPr>
              <w:jc w:val="center"/>
            </w:pPr>
            <w:r w:rsidRPr="00B6470F">
              <w:t>2.</w:t>
            </w:r>
          </w:p>
        </w:tc>
        <w:tc>
          <w:tcPr>
            <w:tcW w:w="3783" w:type="dxa"/>
          </w:tcPr>
          <w:p w:rsidR="00CF0E59" w:rsidRPr="00B6470F" w:rsidRDefault="00CF0E59" w:rsidP="00566063">
            <w:pPr>
              <w:jc w:val="both"/>
            </w:pPr>
            <w:r w:rsidRPr="00B6470F">
              <w:t>Мониторинг поступления арен</w:t>
            </w:r>
            <w:r w:rsidRPr="00B6470F">
              <w:t>д</w:t>
            </w:r>
            <w:r w:rsidRPr="00B6470F">
              <w:t>ных платежей за пользование м</w:t>
            </w:r>
            <w:r w:rsidRPr="00B6470F">
              <w:t>у</w:t>
            </w:r>
            <w:r w:rsidRPr="00B6470F">
              <w:t>ниципальным имуществом</w:t>
            </w:r>
          </w:p>
        </w:tc>
        <w:tc>
          <w:tcPr>
            <w:tcW w:w="2063" w:type="dxa"/>
          </w:tcPr>
          <w:p w:rsidR="00CF0E59" w:rsidRPr="00B6470F" w:rsidRDefault="00CF0E59" w:rsidP="00566063">
            <w:pPr>
              <w:jc w:val="center"/>
            </w:pPr>
            <w:r w:rsidRPr="00B6470F">
              <w:t>постоянно</w:t>
            </w:r>
          </w:p>
        </w:tc>
        <w:tc>
          <w:tcPr>
            <w:tcW w:w="3544" w:type="dxa"/>
          </w:tcPr>
          <w:p w:rsidR="00CF0E59" w:rsidRPr="00B6470F" w:rsidRDefault="00CF0E59" w:rsidP="00566063">
            <w:pPr>
              <w:jc w:val="center"/>
            </w:pPr>
            <w:r w:rsidRPr="00B6470F">
              <w:t>Управление экономики, з</w:t>
            </w:r>
            <w:r w:rsidRPr="00B6470F">
              <w:t>е</w:t>
            </w:r>
            <w:r w:rsidRPr="00B6470F">
              <w:t>мельно-имущественных отн</w:t>
            </w:r>
            <w:r w:rsidRPr="00B6470F">
              <w:t>о</w:t>
            </w:r>
            <w:r w:rsidRPr="00B6470F">
              <w:t>шений и инвестиций</w:t>
            </w:r>
          </w:p>
        </w:tc>
        <w:tc>
          <w:tcPr>
            <w:tcW w:w="1560" w:type="dxa"/>
          </w:tcPr>
          <w:p w:rsidR="00CF0E59" w:rsidRPr="00B6470F" w:rsidRDefault="00CF0E59" w:rsidP="00566063">
            <w:pPr>
              <w:jc w:val="center"/>
            </w:pPr>
            <w:r w:rsidRPr="00B6470F">
              <w:t>750</w:t>
            </w:r>
          </w:p>
        </w:tc>
        <w:tc>
          <w:tcPr>
            <w:tcW w:w="1495" w:type="dxa"/>
          </w:tcPr>
          <w:p w:rsidR="00CF0E59" w:rsidRPr="00B6470F" w:rsidRDefault="00CF0E59" w:rsidP="00566063">
            <w:pPr>
              <w:jc w:val="center"/>
            </w:pPr>
            <w:r w:rsidRPr="00B6470F">
              <w:t>750</w:t>
            </w:r>
          </w:p>
        </w:tc>
        <w:tc>
          <w:tcPr>
            <w:tcW w:w="1340" w:type="dxa"/>
            <w:gridSpan w:val="2"/>
          </w:tcPr>
          <w:p w:rsidR="00CF0E59" w:rsidRPr="00B6470F" w:rsidRDefault="00CF0E59" w:rsidP="00566063">
            <w:pPr>
              <w:jc w:val="center"/>
            </w:pPr>
            <w:r w:rsidRPr="00B6470F">
              <w:t>750</w:t>
            </w:r>
          </w:p>
        </w:tc>
        <w:tc>
          <w:tcPr>
            <w:tcW w:w="1417" w:type="dxa"/>
          </w:tcPr>
          <w:p w:rsidR="00CF0E59" w:rsidRPr="00B6470F" w:rsidRDefault="00CF0E59" w:rsidP="00566063">
            <w:pPr>
              <w:jc w:val="center"/>
            </w:pPr>
            <w:r w:rsidRPr="00B6470F">
              <w:t>2250</w:t>
            </w:r>
          </w:p>
        </w:tc>
      </w:tr>
      <w:tr w:rsidR="00CF0E59" w:rsidRPr="00B6470F" w:rsidTr="00CF0E59">
        <w:tc>
          <w:tcPr>
            <w:tcW w:w="674" w:type="dxa"/>
          </w:tcPr>
          <w:p w:rsidR="00CF0E59" w:rsidRPr="00B6470F" w:rsidRDefault="00CF0E59" w:rsidP="00566063">
            <w:pPr>
              <w:jc w:val="center"/>
            </w:pPr>
            <w:r w:rsidRPr="00B6470F">
              <w:t>3.</w:t>
            </w:r>
          </w:p>
        </w:tc>
        <w:tc>
          <w:tcPr>
            <w:tcW w:w="3783" w:type="dxa"/>
          </w:tcPr>
          <w:p w:rsidR="00CF0E59" w:rsidRPr="00B6470F" w:rsidRDefault="00CF0E59" w:rsidP="00566063">
            <w:pPr>
              <w:jc w:val="both"/>
            </w:pPr>
            <w:r w:rsidRPr="00B6470F">
              <w:t>Мониторинг поступления доходов от реализации земельных участок</w:t>
            </w:r>
          </w:p>
        </w:tc>
        <w:tc>
          <w:tcPr>
            <w:tcW w:w="2063" w:type="dxa"/>
          </w:tcPr>
          <w:p w:rsidR="00CF0E59" w:rsidRPr="00B6470F" w:rsidRDefault="00CF0E59" w:rsidP="00566063">
            <w:pPr>
              <w:jc w:val="center"/>
            </w:pPr>
            <w:r w:rsidRPr="00B6470F">
              <w:t>ежеквартально</w:t>
            </w:r>
          </w:p>
        </w:tc>
        <w:tc>
          <w:tcPr>
            <w:tcW w:w="3544" w:type="dxa"/>
          </w:tcPr>
          <w:p w:rsidR="00CF0E59" w:rsidRPr="00B6470F" w:rsidRDefault="00CF0E59" w:rsidP="00566063">
            <w:pPr>
              <w:jc w:val="center"/>
            </w:pPr>
            <w:r w:rsidRPr="00B6470F">
              <w:t>Управление экономики, з</w:t>
            </w:r>
            <w:r w:rsidRPr="00B6470F">
              <w:t>е</w:t>
            </w:r>
            <w:r w:rsidRPr="00B6470F">
              <w:t>мельно-имущественных отн</w:t>
            </w:r>
            <w:r w:rsidRPr="00B6470F">
              <w:t>о</w:t>
            </w:r>
            <w:r w:rsidRPr="00B6470F">
              <w:t>шений и инвестиций</w:t>
            </w:r>
          </w:p>
        </w:tc>
        <w:tc>
          <w:tcPr>
            <w:tcW w:w="1560" w:type="dxa"/>
          </w:tcPr>
          <w:p w:rsidR="00CF0E59" w:rsidRPr="00B6470F" w:rsidRDefault="00CF0E59" w:rsidP="00566063">
            <w:pPr>
              <w:jc w:val="center"/>
            </w:pPr>
            <w:r w:rsidRPr="00B6470F">
              <w:t>698</w:t>
            </w:r>
          </w:p>
        </w:tc>
        <w:tc>
          <w:tcPr>
            <w:tcW w:w="1495" w:type="dxa"/>
          </w:tcPr>
          <w:p w:rsidR="00CF0E59" w:rsidRPr="00B6470F" w:rsidRDefault="00CF0E59" w:rsidP="00566063">
            <w:pPr>
              <w:jc w:val="center"/>
            </w:pPr>
            <w:r w:rsidRPr="00B6470F">
              <w:t>14681</w:t>
            </w:r>
          </w:p>
        </w:tc>
        <w:tc>
          <w:tcPr>
            <w:tcW w:w="1340" w:type="dxa"/>
            <w:gridSpan w:val="2"/>
          </w:tcPr>
          <w:p w:rsidR="00CF0E59" w:rsidRPr="00B6470F" w:rsidRDefault="00CF0E59" w:rsidP="00566063">
            <w:pPr>
              <w:jc w:val="center"/>
            </w:pPr>
            <w:r w:rsidRPr="00B6470F">
              <w:t>14681</w:t>
            </w:r>
          </w:p>
        </w:tc>
        <w:tc>
          <w:tcPr>
            <w:tcW w:w="1417" w:type="dxa"/>
          </w:tcPr>
          <w:p w:rsidR="00CF0E59" w:rsidRPr="00B6470F" w:rsidRDefault="00CF0E59" w:rsidP="00566063">
            <w:pPr>
              <w:jc w:val="center"/>
            </w:pPr>
            <w:r w:rsidRPr="00B6470F">
              <w:t>30060</w:t>
            </w:r>
          </w:p>
        </w:tc>
      </w:tr>
      <w:tr w:rsidR="00CF0E59" w:rsidRPr="00B6470F" w:rsidTr="00CF0E59">
        <w:tc>
          <w:tcPr>
            <w:tcW w:w="674" w:type="dxa"/>
          </w:tcPr>
          <w:p w:rsidR="00CF0E59" w:rsidRPr="00B6470F" w:rsidRDefault="00CF0E59" w:rsidP="00566063">
            <w:pPr>
              <w:jc w:val="center"/>
            </w:pPr>
            <w:r w:rsidRPr="00B6470F">
              <w:t>4.</w:t>
            </w:r>
          </w:p>
        </w:tc>
        <w:tc>
          <w:tcPr>
            <w:tcW w:w="3783" w:type="dxa"/>
          </w:tcPr>
          <w:p w:rsidR="00CF0E59" w:rsidRPr="00B6470F" w:rsidRDefault="00CF0E59" w:rsidP="00566063">
            <w:pPr>
              <w:jc w:val="both"/>
            </w:pPr>
            <w:r w:rsidRPr="00B6470F">
              <w:t>Принятие мер по легализации з</w:t>
            </w:r>
            <w:r w:rsidRPr="00B6470F">
              <w:t>а</w:t>
            </w:r>
            <w:r w:rsidRPr="00B6470F">
              <w:t>работной платы в отношении о</w:t>
            </w:r>
            <w:r w:rsidRPr="00B6470F">
              <w:t>т</w:t>
            </w:r>
            <w:r w:rsidRPr="00B6470F">
              <w:t>дельных категорий налогопл</w:t>
            </w:r>
            <w:r w:rsidRPr="00B6470F">
              <w:t>а</w:t>
            </w:r>
            <w:r w:rsidRPr="00B6470F">
              <w:t>тельщиков</w:t>
            </w:r>
          </w:p>
        </w:tc>
        <w:tc>
          <w:tcPr>
            <w:tcW w:w="2063" w:type="dxa"/>
          </w:tcPr>
          <w:p w:rsidR="00CF0E59" w:rsidRPr="00B6470F" w:rsidRDefault="00CF0E59" w:rsidP="00566063">
            <w:pPr>
              <w:jc w:val="center"/>
            </w:pPr>
            <w:r w:rsidRPr="00B6470F">
              <w:t>постоянно</w:t>
            </w:r>
          </w:p>
        </w:tc>
        <w:tc>
          <w:tcPr>
            <w:tcW w:w="3544" w:type="dxa"/>
          </w:tcPr>
          <w:p w:rsidR="00CF0E59" w:rsidRPr="00B6470F" w:rsidRDefault="00CF0E59" w:rsidP="00566063">
            <w:pPr>
              <w:jc w:val="center"/>
            </w:pPr>
            <w:r w:rsidRPr="00B6470F">
              <w:t>Управление экономики, з</w:t>
            </w:r>
            <w:r w:rsidRPr="00B6470F">
              <w:t>е</w:t>
            </w:r>
            <w:r w:rsidRPr="00B6470F">
              <w:t>мельно-имущественных отн</w:t>
            </w:r>
            <w:r w:rsidRPr="00B6470F">
              <w:t>о</w:t>
            </w:r>
            <w:r w:rsidRPr="00B6470F">
              <w:t>шений и инвестиций;</w:t>
            </w:r>
          </w:p>
          <w:p w:rsidR="00CF0E59" w:rsidRPr="00B6470F" w:rsidRDefault="00CF0E59" w:rsidP="00566063">
            <w:pPr>
              <w:jc w:val="center"/>
            </w:pPr>
            <w:r w:rsidRPr="00B6470F">
              <w:t>управление пенсионного фонда Краснопартизанского района (по согласованию)</w:t>
            </w:r>
          </w:p>
        </w:tc>
        <w:tc>
          <w:tcPr>
            <w:tcW w:w="1560" w:type="dxa"/>
          </w:tcPr>
          <w:p w:rsidR="00CF0E59" w:rsidRPr="00B6470F" w:rsidRDefault="00CF0E59" w:rsidP="00566063">
            <w:pPr>
              <w:jc w:val="center"/>
            </w:pPr>
            <w:r w:rsidRPr="00B6470F">
              <w:t>140,0</w:t>
            </w:r>
          </w:p>
        </w:tc>
        <w:tc>
          <w:tcPr>
            <w:tcW w:w="1495" w:type="dxa"/>
          </w:tcPr>
          <w:p w:rsidR="00CF0E59" w:rsidRPr="00B6470F" w:rsidRDefault="00CF0E59" w:rsidP="00566063">
            <w:pPr>
              <w:jc w:val="center"/>
            </w:pPr>
            <w:r w:rsidRPr="00B6470F">
              <w:t>160,0</w:t>
            </w:r>
          </w:p>
        </w:tc>
        <w:tc>
          <w:tcPr>
            <w:tcW w:w="1340" w:type="dxa"/>
            <w:gridSpan w:val="2"/>
          </w:tcPr>
          <w:p w:rsidR="00CF0E59" w:rsidRPr="00B6470F" w:rsidRDefault="00CF0E59" w:rsidP="00566063">
            <w:pPr>
              <w:jc w:val="center"/>
            </w:pPr>
            <w:r w:rsidRPr="00B6470F">
              <w:t>180,0</w:t>
            </w:r>
          </w:p>
        </w:tc>
        <w:tc>
          <w:tcPr>
            <w:tcW w:w="1417" w:type="dxa"/>
          </w:tcPr>
          <w:p w:rsidR="00CF0E59" w:rsidRPr="00B6470F" w:rsidRDefault="00CF0E59" w:rsidP="00566063">
            <w:pPr>
              <w:jc w:val="center"/>
            </w:pPr>
            <w:r w:rsidRPr="00B6470F">
              <w:t>480,0</w:t>
            </w:r>
          </w:p>
        </w:tc>
      </w:tr>
      <w:tr w:rsidR="00CF0E59" w:rsidRPr="00B6470F" w:rsidTr="00CF0E59">
        <w:tc>
          <w:tcPr>
            <w:tcW w:w="674" w:type="dxa"/>
          </w:tcPr>
          <w:p w:rsidR="00CF0E59" w:rsidRPr="00B6470F" w:rsidRDefault="00CF0E59" w:rsidP="00566063">
            <w:pPr>
              <w:jc w:val="center"/>
            </w:pPr>
            <w:r w:rsidRPr="00B6470F">
              <w:t>5.</w:t>
            </w:r>
          </w:p>
        </w:tc>
        <w:tc>
          <w:tcPr>
            <w:tcW w:w="3783" w:type="dxa"/>
          </w:tcPr>
          <w:p w:rsidR="00CF0E59" w:rsidRPr="00B6470F" w:rsidRDefault="00CF0E59" w:rsidP="00566063">
            <w:pPr>
              <w:jc w:val="both"/>
            </w:pPr>
            <w:r w:rsidRPr="00B6470F">
              <w:t>Проведение анализа эффективн</w:t>
            </w:r>
            <w:r w:rsidRPr="00B6470F">
              <w:t>о</w:t>
            </w:r>
            <w:r w:rsidRPr="00B6470F">
              <w:t>сти применения установленных значений корректирующего к</w:t>
            </w:r>
            <w:r w:rsidRPr="00B6470F">
              <w:t>о</w:t>
            </w:r>
            <w:r w:rsidRPr="00B6470F">
              <w:t>эффициента К2, применяемого при расчете единого налога на вмененный доход для отдельных видов деятельности, и внесение  необходимых изменений</w:t>
            </w:r>
          </w:p>
        </w:tc>
        <w:tc>
          <w:tcPr>
            <w:tcW w:w="2063" w:type="dxa"/>
          </w:tcPr>
          <w:p w:rsidR="00CF0E59" w:rsidRPr="00B6470F" w:rsidRDefault="00CF0E59" w:rsidP="00566063">
            <w:pPr>
              <w:jc w:val="center"/>
            </w:pPr>
            <w:r w:rsidRPr="00B6470F">
              <w:t>до 1</w:t>
            </w:r>
            <w:r w:rsidR="00B6470F" w:rsidRPr="00B6470F">
              <w:t>0</w:t>
            </w:r>
            <w:r w:rsidRPr="00B6470F">
              <w:t xml:space="preserve"> декабря 2015г</w:t>
            </w:r>
          </w:p>
        </w:tc>
        <w:tc>
          <w:tcPr>
            <w:tcW w:w="3544" w:type="dxa"/>
          </w:tcPr>
          <w:p w:rsidR="00CF0E59" w:rsidRPr="00B6470F" w:rsidRDefault="00CF0E59" w:rsidP="00566063">
            <w:pPr>
              <w:jc w:val="center"/>
            </w:pPr>
            <w:r w:rsidRPr="00B6470F">
              <w:t>Управление экономики, з</w:t>
            </w:r>
            <w:r w:rsidRPr="00B6470F">
              <w:t>е</w:t>
            </w:r>
            <w:r w:rsidRPr="00B6470F">
              <w:t>мельно-имущественных отн</w:t>
            </w:r>
            <w:r w:rsidRPr="00B6470F">
              <w:t>о</w:t>
            </w:r>
            <w:r w:rsidRPr="00B6470F">
              <w:t>шений и инвестиций</w:t>
            </w:r>
          </w:p>
        </w:tc>
        <w:tc>
          <w:tcPr>
            <w:tcW w:w="1560" w:type="dxa"/>
          </w:tcPr>
          <w:p w:rsidR="00CF0E59" w:rsidRPr="00B6470F" w:rsidRDefault="00CF0E59" w:rsidP="00566063">
            <w:pPr>
              <w:jc w:val="center"/>
            </w:pPr>
            <w:r w:rsidRPr="00B6470F">
              <w:t>0</w:t>
            </w:r>
          </w:p>
        </w:tc>
        <w:tc>
          <w:tcPr>
            <w:tcW w:w="1495" w:type="dxa"/>
          </w:tcPr>
          <w:p w:rsidR="00CF0E59" w:rsidRPr="00B6470F" w:rsidRDefault="00CF0E59" w:rsidP="00566063">
            <w:pPr>
              <w:jc w:val="center"/>
            </w:pPr>
            <w:r w:rsidRPr="00B6470F">
              <w:t>0</w:t>
            </w:r>
          </w:p>
        </w:tc>
        <w:tc>
          <w:tcPr>
            <w:tcW w:w="1340" w:type="dxa"/>
            <w:gridSpan w:val="2"/>
          </w:tcPr>
          <w:p w:rsidR="00CF0E59" w:rsidRPr="00B6470F" w:rsidRDefault="00CF0E59" w:rsidP="00566063">
            <w:pPr>
              <w:jc w:val="center"/>
            </w:pPr>
            <w:r w:rsidRPr="00B6470F">
              <w:t>790</w:t>
            </w:r>
          </w:p>
        </w:tc>
        <w:tc>
          <w:tcPr>
            <w:tcW w:w="1417" w:type="dxa"/>
          </w:tcPr>
          <w:p w:rsidR="00CF0E59" w:rsidRPr="00B6470F" w:rsidRDefault="00CF0E59" w:rsidP="00566063">
            <w:pPr>
              <w:jc w:val="center"/>
            </w:pPr>
            <w:r w:rsidRPr="00B6470F">
              <w:t>790</w:t>
            </w:r>
          </w:p>
        </w:tc>
      </w:tr>
      <w:tr w:rsidR="00CF0E59" w:rsidRPr="00B6470F" w:rsidTr="00CF0E59">
        <w:tc>
          <w:tcPr>
            <w:tcW w:w="674" w:type="dxa"/>
          </w:tcPr>
          <w:p w:rsidR="00CF0E59" w:rsidRPr="00B6470F" w:rsidRDefault="00CF0E59" w:rsidP="00566063">
            <w:pPr>
              <w:jc w:val="center"/>
            </w:pPr>
            <w:r w:rsidRPr="00B6470F">
              <w:t>6.</w:t>
            </w:r>
          </w:p>
        </w:tc>
        <w:tc>
          <w:tcPr>
            <w:tcW w:w="3783" w:type="dxa"/>
          </w:tcPr>
          <w:p w:rsidR="00CF0E59" w:rsidRPr="00B6470F" w:rsidRDefault="00CF0E59" w:rsidP="00566063">
            <w:pPr>
              <w:jc w:val="both"/>
            </w:pPr>
            <w:r w:rsidRPr="00B6470F">
              <w:t>Проведение работ по выявлению фактов осуществления предпр</w:t>
            </w:r>
            <w:r w:rsidRPr="00B6470F">
              <w:t>и</w:t>
            </w:r>
            <w:r w:rsidRPr="00B6470F">
              <w:t xml:space="preserve">нимательской деятельности без регистрации с целью привлечения к налогообложению </w:t>
            </w:r>
          </w:p>
        </w:tc>
        <w:tc>
          <w:tcPr>
            <w:tcW w:w="2063" w:type="dxa"/>
          </w:tcPr>
          <w:p w:rsidR="00CF0E59" w:rsidRPr="00B6470F" w:rsidRDefault="00CF0E59" w:rsidP="00566063">
            <w:pPr>
              <w:jc w:val="center"/>
            </w:pPr>
            <w:r w:rsidRPr="00B6470F">
              <w:t>постоянно</w:t>
            </w:r>
          </w:p>
        </w:tc>
        <w:tc>
          <w:tcPr>
            <w:tcW w:w="3544" w:type="dxa"/>
          </w:tcPr>
          <w:p w:rsidR="00CF0E59" w:rsidRPr="00B6470F" w:rsidRDefault="00CF0E59" w:rsidP="00566063">
            <w:pPr>
              <w:jc w:val="center"/>
            </w:pPr>
            <w:r w:rsidRPr="00B6470F">
              <w:t>Управление экономики, з</w:t>
            </w:r>
            <w:r w:rsidRPr="00B6470F">
              <w:t>е</w:t>
            </w:r>
            <w:r w:rsidRPr="00B6470F">
              <w:t>мельно-имущественных отн</w:t>
            </w:r>
            <w:r w:rsidRPr="00B6470F">
              <w:t>о</w:t>
            </w:r>
            <w:r w:rsidRPr="00B6470F">
              <w:t>шений и инвестиций;</w:t>
            </w:r>
          </w:p>
          <w:p w:rsidR="00CF0E59" w:rsidRPr="00B6470F" w:rsidRDefault="00CF0E59" w:rsidP="00566063">
            <w:pPr>
              <w:jc w:val="center"/>
            </w:pPr>
            <w:r w:rsidRPr="00B6470F">
              <w:t>межрайонная ИФНС России №6 (по согласованию)</w:t>
            </w:r>
          </w:p>
        </w:tc>
        <w:tc>
          <w:tcPr>
            <w:tcW w:w="1560" w:type="dxa"/>
          </w:tcPr>
          <w:p w:rsidR="00CF0E59" w:rsidRPr="00B6470F" w:rsidRDefault="00CF0E59" w:rsidP="00566063">
            <w:pPr>
              <w:jc w:val="center"/>
            </w:pPr>
            <w:r w:rsidRPr="00B6470F">
              <w:t>15,0</w:t>
            </w:r>
          </w:p>
        </w:tc>
        <w:tc>
          <w:tcPr>
            <w:tcW w:w="1495" w:type="dxa"/>
          </w:tcPr>
          <w:p w:rsidR="00CF0E59" w:rsidRPr="00B6470F" w:rsidRDefault="00CF0E59" w:rsidP="00566063">
            <w:pPr>
              <w:jc w:val="center"/>
            </w:pPr>
            <w:r w:rsidRPr="00B6470F">
              <w:t>50,0</w:t>
            </w:r>
          </w:p>
        </w:tc>
        <w:tc>
          <w:tcPr>
            <w:tcW w:w="1340" w:type="dxa"/>
            <w:gridSpan w:val="2"/>
          </w:tcPr>
          <w:p w:rsidR="00CF0E59" w:rsidRPr="00B6470F" w:rsidRDefault="00CF0E59" w:rsidP="00566063">
            <w:pPr>
              <w:jc w:val="center"/>
            </w:pPr>
            <w:r w:rsidRPr="00B6470F">
              <w:t>50,0</w:t>
            </w:r>
          </w:p>
        </w:tc>
        <w:tc>
          <w:tcPr>
            <w:tcW w:w="1417" w:type="dxa"/>
          </w:tcPr>
          <w:p w:rsidR="00CF0E59" w:rsidRPr="00B6470F" w:rsidRDefault="00CF0E59" w:rsidP="00566063">
            <w:pPr>
              <w:jc w:val="center"/>
            </w:pPr>
            <w:r w:rsidRPr="00B6470F">
              <w:t>115,0</w:t>
            </w:r>
          </w:p>
        </w:tc>
      </w:tr>
      <w:tr w:rsidR="00D3151D" w:rsidRPr="00B6470F" w:rsidTr="006346BB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7.</w:t>
            </w:r>
          </w:p>
        </w:tc>
        <w:tc>
          <w:tcPr>
            <w:tcW w:w="3783" w:type="dxa"/>
          </w:tcPr>
          <w:p w:rsidR="00D3151D" w:rsidRPr="00B6470F" w:rsidRDefault="00D3151D" w:rsidP="008042E1">
            <w:pPr>
              <w:jc w:val="both"/>
            </w:pPr>
            <w:r w:rsidRPr="00B6470F">
              <w:t>Инвентаризация имеющейся з</w:t>
            </w:r>
            <w:r w:rsidRPr="00B6470F">
              <w:t>а</w:t>
            </w:r>
            <w:r w:rsidRPr="00B6470F">
              <w:t xml:space="preserve">долженности, </w:t>
            </w:r>
            <w:r w:rsidR="008042E1">
              <w:t>п</w:t>
            </w:r>
            <w:r w:rsidRPr="00B6470F">
              <w:t>роведение мер</w:t>
            </w:r>
            <w:r w:rsidRPr="00B6470F">
              <w:t>о</w:t>
            </w:r>
            <w:r w:rsidRPr="00B6470F">
              <w:t>приятий по претензионной работе и передаче материалов в суд для принудительного взыскания</w:t>
            </w: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</w:pPr>
            <w:r w:rsidRPr="00B6470F">
              <w:t>ежеквартально</w:t>
            </w:r>
          </w:p>
        </w:tc>
        <w:tc>
          <w:tcPr>
            <w:tcW w:w="3544" w:type="dxa"/>
          </w:tcPr>
          <w:p w:rsidR="00D3151D" w:rsidRPr="00B6470F" w:rsidRDefault="00D3151D" w:rsidP="00566063">
            <w:pPr>
              <w:jc w:val="center"/>
            </w:pPr>
            <w:r w:rsidRPr="00B6470F">
              <w:t>Главные администраторы дох</w:t>
            </w:r>
            <w:r w:rsidRPr="00B6470F">
              <w:t>о</w:t>
            </w:r>
            <w:r w:rsidRPr="00B6470F">
              <w:t>дов бюджета Краснопартиза</w:t>
            </w:r>
            <w:r w:rsidRPr="00B6470F">
              <w:t>н</w:t>
            </w:r>
            <w:r w:rsidRPr="00B6470F">
              <w:t>ского муниципального района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D3151D">
            <w:pPr>
              <w:pStyle w:val="ConsPlusNormal"/>
              <w:jc w:val="both"/>
            </w:pPr>
            <w:r>
              <w:t>У</w:t>
            </w:r>
            <w:r w:rsidRPr="00B6470F">
              <w:t>величение неналоговых поступлений в  бюджет</w:t>
            </w:r>
            <w:r>
              <w:t xml:space="preserve"> района</w:t>
            </w:r>
          </w:p>
        </w:tc>
      </w:tr>
      <w:tr w:rsidR="00D3151D" w:rsidRPr="00B6470F" w:rsidTr="00CF0E59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8.</w:t>
            </w: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</w:pPr>
            <w:r w:rsidRPr="00B6470F">
              <w:t>Проведение работы с плательщ</w:t>
            </w:r>
            <w:r w:rsidRPr="00B6470F">
              <w:t>и</w:t>
            </w:r>
            <w:r w:rsidRPr="00B6470F">
              <w:t>ками по вопросу погашениями ими задолженности по налогам и неналоговым доходам</w:t>
            </w: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</w:pPr>
            <w:r w:rsidRPr="00B6470F">
              <w:t>постоянно</w:t>
            </w:r>
          </w:p>
        </w:tc>
        <w:tc>
          <w:tcPr>
            <w:tcW w:w="3544" w:type="dxa"/>
          </w:tcPr>
          <w:p w:rsidR="00D3151D" w:rsidRPr="00B6470F" w:rsidRDefault="00D3151D" w:rsidP="00566063">
            <w:pPr>
              <w:jc w:val="center"/>
            </w:pPr>
            <w:r w:rsidRPr="00B6470F">
              <w:t>Управление экономики, з</w:t>
            </w:r>
            <w:r w:rsidRPr="00B6470F">
              <w:t>е</w:t>
            </w:r>
            <w:r w:rsidRPr="00B6470F">
              <w:t>мельно-имущественных отн</w:t>
            </w:r>
            <w:r w:rsidRPr="00B6470F">
              <w:t>о</w:t>
            </w:r>
            <w:r w:rsidRPr="00B6470F">
              <w:t>шений и инвестиций;</w:t>
            </w:r>
          </w:p>
          <w:p w:rsidR="00D3151D" w:rsidRPr="00B6470F" w:rsidRDefault="00D3151D" w:rsidP="00566063">
            <w:pPr>
              <w:jc w:val="center"/>
            </w:pPr>
            <w:r w:rsidRPr="00B6470F">
              <w:t>финансовое управление;</w:t>
            </w:r>
          </w:p>
          <w:p w:rsidR="00D3151D" w:rsidRPr="00B6470F" w:rsidRDefault="00D3151D" w:rsidP="00566063">
            <w:pPr>
              <w:jc w:val="center"/>
            </w:pPr>
            <w:r w:rsidRPr="00B6470F">
              <w:t>межрайонная ИФНС России №6 (по согласованию)</w:t>
            </w:r>
          </w:p>
        </w:tc>
        <w:tc>
          <w:tcPr>
            <w:tcW w:w="1560" w:type="dxa"/>
          </w:tcPr>
          <w:p w:rsidR="00D3151D" w:rsidRPr="00B6470F" w:rsidRDefault="00D3151D" w:rsidP="00566063">
            <w:pPr>
              <w:jc w:val="center"/>
            </w:pPr>
            <w:r w:rsidRPr="00B6470F">
              <w:t>480,0</w:t>
            </w:r>
          </w:p>
        </w:tc>
        <w:tc>
          <w:tcPr>
            <w:tcW w:w="1495" w:type="dxa"/>
          </w:tcPr>
          <w:p w:rsidR="00D3151D" w:rsidRPr="00B6470F" w:rsidRDefault="00D3151D" w:rsidP="00566063">
            <w:pPr>
              <w:jc w:val="center"/>
            </w:pPr>
            <w:r w:rsidRPr="00B6470F">
              <w:t>350,0</w:t>
            </w:r>
          </w:p>
        </w:tc>
        <w:tc>
          <w:tcPr>
            <w:tcW w:w="1340" w:type="dxa"/>
            <w:gridSpan w:val="2"/>
          </w:tcPr>
          <w:p w:rsidR="00D3151D" w:rsidRPr="00B6470F" w:rsidRDefault="00D3151D" w:rsidP="00566063">
            <w:pPr>
              <w:jc w:val="center"/>
            </w:pPr>
            <w:r w:rsidRPr="00B6470F">
              <w:t>350,0</w:t>
            </w:r>
          </w:p>
        </w:tc>
        <w:tc>
          <w:tcPr>
            <w:tcW w:w="1417" w:type="dxa"/>
          </w:tcPr>
          <w:p w:rsidR="00D3151D" w:rsidRPr="00B6470F" w:rsidRDefault="00D3151D" w:rsidP="00566063">
            <w:pPr>
              <w:jc w:val="center"/>
            </w:pPr>
            <w:r>
              <w:t>1180,0</w:t>
            </w:r>
          </w:p>
        </w:tc>
      </w:tr>
      <w:tr w:rsidR="00D3151D" w:rsidRPr="00B6470F" w:rsidTr="00566063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7.</w:t>
            </w:r>
          </w:p>
        </w:tc>
        <w:tc>
          <w:tcPr>
            <w:tcW w:w="3783" w:type="dxa"/>
          </w:tcPr>
          <w:p w:rsidR="00D3151D" w:rsidRPr="00B6470F" w:rsidRDefault="00D3151D" w:rsidP="00566063">
            <w:r w:rsidRPr="00B6470F">
              <w:t>Проведение анализа финансово-хозяйственной деятельности м</w:t>
            </w:r>
            <w:r w:rsidRPr="00B6470F">
              <w:t>у</w:t>
            </w:r>
            <w:r w:rsidRPr="00B6470F">
              <w:t>ниципальных унитарных пре</w:t>
            </w:r>
            <w:r w:rsidRPr="00B6470F">
              <w:t>д</w:t>
            </w:r>
            <w:r w:rsidRPr="00B6470F">
              <w:t>приятий с последующей реорг</w:t>
            </w:r>
            <w:r w:rsidRPr="00B6470F">
              <w:t>а</w:t>
            </w:r>
            <w:r w:rsidRPr="00B6470F">
              <w:t>низацией (ликвидацией) убыто</w:t>
            </w:r>
            <w:r w:rsidRPr="00B6470F">
              <w:t>ч</w:t>
            </w:r>
            <w:r w:rsidRPr="00B6470F">
              <w:t>ных унитарных предприятий, а также предприятий, зарегистр</w:t>
            </w:r>
            <w:r w:rsidRPr="00B6470F">
              <w:t>и</w:t>
            </w:r>
            <w:r w:rsidRPr="00B6470F">
              <w:t>рованных в организационно-правовой форме унитарного пре</w:t>
            </w:r>
            <w:r w:rsidRPr="00B6470F">
              <w:t>д</w:t>
            </w:r>
            <w:r w:rsidRPr="00B6470F">
              <w:t>приятия и не осуществляющих хозяйственную деятельность, и подготовка предложений о внес</w:t>
            </w:r>
            <w:r w:rsidRPr="00B6470F">
              <w:t>е</w:t>
            </w:r>
            <w:r w:rsidRPr="00B6470F">
              <w:t>нии изменений в законодател</w:t>
            </w:r>
            <w:r w:rsidRPr="00B6470F">
              <w:t>ь</w:t>
            </w:r>
            <w:r w:rsidRPr="00B6470F">
              <w:t>ство в части увеличения размера части прибыли муниципальных унитарных предприятий, оста</w:t>
            </w:r>
            <w:r w:rsidRPr="00B6470F">
              <w:t>ю</w:t>
            </w:r>
            <w:r w:rsidRPr="00B6470F">
              <w:t>щейся после уплаты налогов и иных обязательных платежей, подлежащих перечислению в местный бюджет, с 2016 года не менее 35 процентов чистой пр</w:t>
            </w:r>
            <w:r w:rsidRPr="00B6470F">
              <w:t>и</w:t>
            </w:r>
            <w:r w:rsidRPr="00B6470F">
              <w:t>были указанных предприятий</w:t>
            </w:r>
          </w:p>
        </w:tc>
        <w:tc>
          <w:tcPr>
            <w:tcW w:w="2063" w:type="dxa"/>
          </w:tcPr>
          <w:p w:rsidR="00D3151D" w:rsidRPr="00B6470F" w:rsidRDefault="00D3151D" w:rsidP="00566063">
            <w:r w:rsidRPr="00B6470F">
              <w:t>2015-2017 годы</w:t>
            </w:r>
          </w:p>
        </w:tc>
        <w:tc>
          <w:tcPr>
            <w:tcW w:w="3544" w:type="dxa"/>
          </w:tcPr>
          <w:p w:rsidR="00D3151D" w:rsidRPr="00531E5C" w:rsidRDefault="00D3151D" w:rsidP="00466AA4">
            <w:r w:rsidRPr="00531E5C">
              <w:t>Управление экономики, з</w:t>
            </w:r>
            <w:r w:rsidRPr="00531E5C">
              <w:t>е</w:t>
            </w:r>
            <w:r w:rsidRPr="00531E5C">
              <w:t>мельно</w:t>
            </w:r>
            <w:r>
              <w:t>-имущественных отн</w:t>
            </w:r>
            <w:r>
              <w:t>о</w:t>
            </w:r>
            <w:r>
              <w:t>шений и инвестиций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pStyle w:val="ConsPlusNormal"/>
              <w:jc w:val="both"/>
            </w:pPr>
            <w:r>
              <w:t>У</w:t>
            </w:r>
            <w:r w:rsidRPr="00B6470F">
              <w:t>величен</w:t>
            </w:r>
            <w:r>
              <w:t xml:space="preserve">ие неналоговых поступлений в </w:t>
            </w:r>
            <w:r w:rsidRPr="00B6470F">
              <w:t>бюджет</w:t>
            </w:r>
            <w:r>
              <w:t xml:space="preserve"> ра</w:t>
            </w:r>
            <w:r>
              <w:t>й</w:t>
            </w:r>
            <w:r>
              <w:t>она</w:t>
            </w:r>
          </w:p>
        </w:tc>
      </w:tr>
      <w:tr w:rsidR="00D3151D" w:rsidRPr="00B6470F" w:rsidTr="00566063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8.</w:t>
            </w:r>
          </w:p>
        </w:tc>
        <w:tc>
          <w:tcPr>
            <w:tcW w:w="3783" w:type="dxa"/>
          </w:tcPr>
          <w:p w:rsidR="00D3151D" w:rsidRPr="00B6470F" w:rsidRDefault="00D3151D" w:rsidP="00566063">
            <w:r w:rsidRPr="00B6470F">
              <w:t>Анализ структуры имущества, находящегося в муниципальной собственности, и утверждение плана мероприятий по повыш</w:t>
            </w:r>
            <w:r w:rsidRPr="00B6470F">
              <w:t>е</w:t>
            </w:r>
            <w:r w:rsidRPr="00B6470F">
              <w:t>нию эффективности его использ</w:t>
            </w:r>
            <w:r w:rsidRPr="00B6470F">
              <w:t>о</w:t>
            </w:r>
            <w:r w:rsidRPr="00B6470F">
              <w:t xml:space="preserve">вания </w:t>
            </w:r>
          </w:p>
        </w:tc>
        <w:tc>
          <w:tcPr>
            <w:tcW w:w="2063" w:type="dxa"/>
          </w:tcPr>
          <w:p w:rsidR="00D3151D" w:rsidRPr="00B6470F" w:rsidRDefault="00D3151D" w:rsidP="00566063">
            <w:r w:rsidRPr="00B6470F">
              <w:t>2015-2017 годы</w:t>
            </w:r>
          </w:p>
        </w:tc>
        <w:tc>
          <w:tcPr>
            <w:tcW w:w="3544" w:type="dxa"/>
          </w:tcPr>
          <w:p w:rsidR="00D3151D" w:rsidRPr="00531E5C" w:rsidRDefault="00D3151D" w:rsidP="00466AA4">
            <w:r w:rsidRPr="00531E5C">
              <w:t>Управление экономики, з</w:t>
            </w:r>
            <w:r w:rsidRPr="00531E5C">
              <w:t>е</w:t>
            </w:r>
            <w:r w:rsidRPr="00531E5C">
              <w:t>мельно</w:t>
            </w:r>
            <w:r>
              <w:t>-имущественных отн</w:t>
            </w:r>
            <w:r>
              <w:t>о</w:t>
            </w:r>
            <w:r>
              <w:t>шений и инвестиций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pStyle w:val="ConsPlusNormal"/>
            </w:pPr>
            <w:r>
              <w:t>Р</w:t>
            </w:r>
            <w:r w:rsidRPr="00B6470F">
              <w:t>ост доходов от имущества, находящегося в муниц</w:t>
            </w:r>
            <w:r w:rsidRPr="00B6470F">
              <w:t>и</w:t>
            </w:r>
            <w:r w:rsidRPr="00B6470F">
              <w:t>пальной собственности</w:t>
            </w:r>
          </w:p>
        </w:tc>
      </w:tr>
      <w:tr w:rsidR="00D3151D" w:rsidRPr="00B6470F" w:rsidTr="00566063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9.</w:t>
            </w:r>
          </w:p>
        </w:tc>
        <w:tc>
          <w:tcPr>
            <w:tcW w:w="3783" w:type="dxa"/>
          </w:tcPr>
          <w:p w:rsidR="00D3151D" w:rsidRPr="00B6470F" w:rsidRDefault="00D3151D" w:rsidP="00566063">
            <w:r w:rsidRPr="00B6470F">
              <w:t>Повышение эффективности и</w:t>
            </w:r>
            <w:r w:rsidRPr="00B6470F">
              <w:t>с</w:t>
            </w:r>
            <w:r w:rsidRPr="00B6470F">
              <w:t>пользования недвижимого им</w:t>
            </w:r>
            <w:r w:rsidRPr="00B6470F">
              <w:t>у</w:t>
            </w:r>
            <w:r w:rsidRPr="00B6470F">
              <w:t>щества, находящегося в муниц</w:t>
            </w:r>
            <w:r w:rsidRPr="00B6470F">
              <w:t>и</w:t>
            </w:r>
            <w:r w:rsidRPr="00B6470F">
              <w:t>пальной собственности, в том числе совершенствование пр</w:t>
            </w:r>
            <w:r w:rsidRPr="00B6470F">
              <w:t>о</w:t>
            </w:r>
            <w:r w:rsidRPr="00B6470F">
              <w:t>гнозного плана (программы) пр</w:t>
            </w:r>
            <w:r w:rsidRPr="00B6470F">
              <w:t>и</w:t>
            </w:r>
            <w:r w:rsidRPr="00B6470F">
              <w:t>ватизации муниципального им</w:t>
            </w:r>
            <w:r w:rsidRPr="00B6470F">
              <w:t>у</w:t>
            </w:r>
            <w:r w:rsidRPr="00B6470F">
              <w:t>щества на соответствующий ф</w:t>
            </w:r>
            <w:r w:rsidRPr="00B6470F">
              <w:t>и</w:t>
            </w:r>
            <w:r w:rsidRPr="00B6470F">
              <w:t xml:space="preserve">нансовый год    </w:t>
            </w:r>
          </w:p>
        </w:tc>
        <w:tc>
          <w:tcPr>
            <w:tcW w:w="2063" w:type="dxa"/>
          </w:tcPr>
          <w:p w:rsidR="00D3151D" w:rsidRPr="00B6470F" w:rsidRDefault="00D3151D" w:rsidP="00566063">
            <w:r w:rsidRPr="00B6470F">
              <w:t>2015-2017 годы</w:t>
            </w:r>
          </w:p>
        </w:tc>
        <w:tc>
          <w:tcPr>
            <w:tcW w:w="3544" w:type="dxa"/>
          </w:tcPr>
          <w:p w:rsidR="00D3151D" w:rsidRPr="00531E5C" w:rsidRDefault="00D3151D" w:rsidP="00466AA4">
            <w:r w:rsidRPr="00531E5C">
              <w:t>Управление экономики, з</w:t>
            </w:r>
            <w:r w:rsidRPr="00531E5C">
              <w:t>е</w:t>
            </w:r>
            <w:r w:rsidRPr="00531E5C">
              <w:t>мельно</w:t>
            </w:r>
            <w:r>
              <w:t>-имущественных отн</w:t>
            </w:r>
            <w:r>
              <w:t>о</w:t>
            </w:r>
            <w:r>
              <w:t>шений и инвестиций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widowControl w:val="0"/>
              <w:autoSpaceDE w:val="0"/>
              <w:autoSpaceDN w:val="0"/>
              <w:adjustRightInd w:val="0"/>
              <w:spacing w:line="218" w:lineRule="auto"/>
              <w:rPr>
                <w:rFonts w:eastAsiaTheme="minorEastAsia"/>
              </w:rPr>
            </w:pPr>
            <w:r>
              <w:t>У</w:t>
            </w:r>
            <w:r w:rsidRPr="00B6470F">
              <w:t>величение неналоговых поступлений в  бюджет</w:t>
            </w:r>
            <w:r>
              <w:t xml:space="preserve"> района</w:t>
            </w:r>
          </w:p>
          <w:p w:rsidR="00D3151D" w:rsidRPr="00B6470F" w:rsidRDefault="00D3151D" w:rsidP="00566063">
            <w:pPr>
              <w:pStyle w:val="ConsPlusNormal"/>
              <w:jc w:val="both"/>
            </w:pPr>
          </w:p>
        </w:tc>
      </w:tr>
      <w:tr w:rsidR="00D3151D" w:rsidRPr="00B6470F" w:rsidTr="00CF0E59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  <w:rPr>
                <w:b/>
              </w:rPr>
            </w:pPr>
            <w:r w:rsidRPr="00B6470F">
              <w:rPr>
                <w:b/>
              </w:rPr>
              <w:t>ИТОГО по разделу 1</w:t>
            </w: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9797,4</w:t>
            </w:r>
          </w:p>
        </w:tc>
        <w:tc>
          <w:tcPr>
            <w:tcW w:w="1495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27991,0</w:t>
            </w:r>
          </w:p>
        </w:tc>
        <w:tc>
          <w:tcPr>
            <w:tcW w:w="1340" w:type="dxa"/>
            <w:gridSpan w:val="2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20801,0</w:t>
            </w:r>
          </w:p>
        </w:tc>
        <w:tc>
          <w:tcPr>
            <w:tcW w:w="1417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58589,4</w:t>
            </w:r>
          </w:p>
        </w:tc>
      </w:tr>
      <w:tr w:rsidR="00D3151D" w:rsidRPr="00B6470F" w:rsidTr="00CF3DE1">
        <w:tc>
          <w:tcPr>
            <w:tcW w:w="15876" w:type="dxa"/>
            <w:gridSpan w:val="9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 w:rsidRPr="00B6470F">
              <w:rPr>
                <w:b/>
              </w:rPr>
              <w:t>Раздел 2. Мероприятия, направленные на оптимизацию бюджетных расходов</w:t>
            </w:r>
          </w:p>
        </w:tc>
      </w:tr>
      <w:tr w:rsidR="00D3151D" w:rsidRPr="00B6470F" w:rsidTr="00CF0E59">
        <w:tc>
          <w:tcPr>
            <w:tcW w:w="674" w:type="dxa"/>
            <w:vMerge w:val="restart"/>
          </w:tcPr>
          <w:p w:rsidR="00D3151D" w:rsidRPr="00B6470F" w:rsidRDefault="00D3151D" w:rsidP="00566063">
            <w:pPr>
              <w:jc w:val="center"/>
            </w:pPr>
            <w:r w:rsidRPr="00B6470F">
              <w:t>№</w:t>
            </w:r>
          </w:p>
          <w:p w:rsidR="00D3151D" w:rsidRPr="00B6470F" w:rsidRDefault="00D3151D" w:rsidP="00566063">
            <w:pPr>
              <w:jc w:val="center"/>
            </w:pPr>
            <w:r w:rsidRPr="00B6470F">
              <w:t>п/п</w:t>
            </w:r>
          </w:p>
        </w:tc>
        <w:tc>
          <w:tcPr>
            <w:tcW w:w="3783" w:type="dxa"/>
            <w:vMerge w:val="restart"/>
          </w:tcPr>
          <w:p w:rsidR="00D3151D" w:rsidRPr="00B6470F" w:rsidRDefault="00D3151D" w:rsidP="00566063">
            <w:pPr>
              <w:jc w:val="center"/>
            </w:pPr>
            <w:r w:rsidRPr="00B6470F">
              <w:t>Наименование мероприятий</w:t>
            </w:r>
          </w:p>
        </w:tc>
        <w:tc>
          <w:tcPr>
            <w:tcW w:w="2063" w:type="dxa"/>
            <w:vMerge w:val="restart"/>
          </w:tcPr>
          <w:p w:rsidR="00D3151D" w:rsidRPr="00B6470F" w:rsidRDefault="00D3151D" w:rsidP="00566063">
            <w:pPr>
              <w:jc w:val="center"/>
            </w:pPr>
            <w:r w:rsidRPr="00B6470F">
              <w:t>Срок исполнения</w:t>
            </w:r>
          </w:p>
        </w:tc>
        <w:tc>
          <w:tcPr>
            <w:tcW w:w="3544" w:type="dxa"/>
            <w:vMerge w:val="restart"/>
          </w:tcPr>
          <w:p w:rsidR="00D3151D" w:rsidRPr="00B6470F" w:rsidRDefault="00D3151D" w:rsidP="00566063">
            <w:pPr>
              <w:jc w:val="center"/>
            </w:pPr>
            <w:r w:rsidRPr="00B6470F">
              <w:t>Ответственные исполнители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jc w:val="center"/>
            </w:pPr>
            <w:r w:rsidRPr="00B6470F">
              <w:t>Ожидаемый объем дополнительных доходов</w:t>
            </w:r>
          </w:p>
        </w:tc>
      </w:tr>
      <w:tr w:rsidR="00D3151D" w:rsidRPr="00B6470F" w:rsidTr="009B2DBC">
        <w:trPr>
          <w:trHeight w:val="1114"/>
        </w:trPr>
        <w:tc>
          <w:tcPr>
            <w:tcW w:w="674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783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2063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544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560" w:type="dxa"/>
          </w:tcPr>
          <w:p w:rsidR="00D3151D" w:rsidRPr="00B6470F" w:rsidRDefault="00D3151D" w:rsidP="00566063">
            <w:pPr>
              <w:jc w:val="center"/>
            </w:pPr>
            <w:r w:rsidRPr="00B6470F">
              <w:t>2015год (тыс.руб.)</w:t>
            </w:r>
          </w:p>
        </w:tc>
        <w:tc>
          <w:tcPr>
            <w:tcW w:w="1559" w:type="dxa"/>
            <w:gridSpan w:val="2"/>
          </w:tcPr>
          <w:p w:rsidR="00D3151D" w:rsidRPr="00B6470F" w:rsidRDefault="00D3151D" w:rsidP="00D329E5">
            <w:pPr>
              <w:jc w:val="center"/>
            </w:pPr>
            <w:r w:rsidRPr="00B6470F">
              <w:t>2016год (тыс.руб.)</w:t>
            </w:r>
          </w:p>
        </w:tc>
        <w:tc>
          <w:tcPr>
            <w:tcW w:w="1276" w:type="dxa"/>
          </w:tcPr>
          <w:p w:rsidR="00D3151D" w:rsidRPr="00B6470F" w:rsidRDefault="00D3151D" w:rsidP="00D329E5">
            <w:pPr>
              <w:jc w:val="center"/>
            </w:pPr>
            <w:r w:rsidRPr="00B6470F">
              <w:t>2017год (тыс.руб.)</w:t>
            </w:r>
          </w:p>
        </w:tc>
        <w:tc>
          <w:tcPr>
            <w:tcW w:w="1417" w:type="dxa"/>
          </w:tcPr>
          <w:p w:rsidR="00D3151D" w:rsidRPr="00B6470F" w:rsidRDefault="00D3151D" w:rsidP="00D329E5">
            <w:pPr>
              <w:jc w:val="center"/>
            </w:pPr>
            <w:r>
              <w:t>2015-2017годы (тыс.руб.)</w:t>
            </w:r>
          </w:p>
        </w:tc>
      </w:tr>
      <w:tr w:rsidR="00D3151D" w:rsidRPr="00B6470F" w:rsidTr="00E312E2">
        <w:tc>
          <w:tcPr>
            <w:tcW w:w="674" w:type="dxa"/>
          </w:tcPr>
          <w:p w:rsidR="00D3151D" w:rsidRPr="00B6470F" w:rsidRDefault="00D3151D" w:rsidP="00304F18">
            <w:pPr>
              <w:jc w:val="center"/>
            </w:pPr>
            <w:r w:rsidRPr="00B6470F">
              <w:t>1.</w:t>
            </w: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</w:pPr>
            <w:r w:rsidRPr="00B6470F">
              <w:t>Отказ от принятых новых расхо</w:t>
            </w:r>
            <w:r w:rsidRPr="00B6470F">
              <w:t>д</w:t>
            </w:r>
            <w:r w:rsidRPr="00B6470F">
              <w:t>ных обязательств муниципального района, а также не обеспеченного собственными доходами увелич</w:t>
            </w:r>
            <w:r w:rsidRPr="00B6470F">
              <w:t>е</w:t>
            </w:r>
            <w:r w:rsidRPr="00B6470F">
              <w:t>ний действующих расходных об</w:t>
            </w:r>
            <w:r w:rsidRPr="00B6470F">
              <w:t>я</w:t>
            </w:r>
            <w:r w:rsidRPr="00B6470F">
              <w:t>зательств района, при необход</w:t>
            </w:r>
            <w:r w:rsidRPr="00B6470F">
              <w:t>и</w:t>
            </w:r>
            <w:r w:rsidRPr="00B6470F">
              <w:t>мости принятие их только при условии сокращения ранее прин</w:t>
            </w:r>
            <w:r w:rsidRPr="00B6470F">
              <w:t>я</w:t>
            </w:r>
            <w:r w:rsidRPr="00B6470F">
              <w:t>тых обязательств</w:t>
            </w:r>
          </w:p>
          <w:p w:rsidR="00D3151D" w:rsidRPr="00B6470F" w:rsidRDefault="00D3151D" w:rsidP="00566063">
            <w:pPr>
              <w:jc w:val="both"/>
            </w:pPr>
          </w:p>
          <w:p w:rsidR="00D3151D" w:rsidRPr="00B6470F" w:rsidRDefault="00D3151D" w:rsidP="00566063">
            <w:pPr>
              <w:jc w:val="both"/>
            </w:pP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</w:pPr>
            <w:r>
              <w:t>постоянно</w:t>
            </w:r>
          </w:p>
        </w:tc>
        <w:tc>
          <w:tcPr>
            <w:tcW w:w="3544" w:type="dxa"/>
          </w:tcPr>
          <w:p w:rsidR="00D3151D" w:rsidRPr="00B6470F" w:rsidRDefault="00D3151D" w:rsidP="00F40A8B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>она и ее структурные подразд</w:t>
            </w:r>
            <w:r>
              <w:t>е</w:t>
            </w:r>
            <w:r>
              <w:t>ления всех типов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jc w:val="center"/>
            </w:pPr>
            <w:r>
              <w:t>Не увеличение расходных обязательств бюджета ра</w:t>
            </w:r>
            <w:r>
              <w:t>й</w:t>
            </w:r>
            <w:r>
              <w:t>она</w:t>
            </w:r>
          </w:p>
        </w:tc>
      </w:tr>
      <w:tr w:rsidR="00D3151D" w:rsidRPr="00B6470F" w:rsidTr="00CF0E59">
        <w:tc>
          <w:tcPr>
            <w:tcW w:w="674" w:type="dxa"/>
            <w:vMerge w:val="restart"/>
          </w:tcPr>
          <w:p w:rsidR="00D3151D" w:rsidRPr="00B6470F" w:rsidRDefault="00D3151D" w:rsidP="00566063">
            <w:pPr>
              <w:jc w:val="center"/>
            </w:pPr>
            <w:r w:rsidRPr="00B6470F">
              <w:t>2.</w:t>
            </w:r>
          </w:p>
        </w:tc>
        <w:tc>
          <w:tcPr>
            <w:tcW w:w="3783" w:type="dxa"/>
            <w:vMerge w:val="restart"/>
          </w:tcPr>
          <w:p w:rsidR="00D3151D" w:rsidRPr="00B6470F" w:rsidRDefault="00D3151D" w:rsidP="00566063">
            <w:pPr>
              <w:jc w:val="both"/>
            </w:pPr>
            <w:r w:rsidRPr="00B6470F">
              <w:t>Оптимизация бюджетной сети (включая реорганизацию и (или) ликвидацию неэффективных ф</w:t>
            </w:r>
            <w:r w:rsidRPr="00B6470F">
              <w:t>и</w:t>
            </w:r>
            <w:r w:rsidRPr="00B6470F">
              <w:t>лиалов)</w:t>
            </w:r>
          </w:p>
        </w:tc>
        <w:tc>
          <w:tcPr>
            <w:tcW w:w="2063" w:type="dxa"/>
            <w:vMerge w:val="restart"/>
          </w:tcPr>
          <w:p w:rsidR="00D3151D" w:rsidRPr="00B6470F" w:rsidRDefault="00D3151D" w:rsidP="00014AD5">
            <w:pPr>
              <w:jc w:val="center"/>
            </w:pPr>
            <w:r>
              <w:t>2015-2017годы</w:t>
            </w:r>
          </w:p>
        </w:tc>
        <w:tc>
          <w:tcPr>
            <w:tcW w:w="3544" w:type="dxa"/>
            <w:vMerge w:val="restart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>она и ее структурные подразд</w:t>
            </w:r>
            <w:r>
              <w:t>е</w:t>
            </w:r>
            <w:r>
              <w:t>ления всех типов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jc w:val="center"/>
            </w:pPr>
            <w:r w:rsidRPr="00B6470F">
              <w:t>Сокращение расходов бюджета</w:t>
            </w:r>
          </w:p>
        </w:tc>
      </w:tr>
      <w:tr w:rsidR="00D3151D" w:rsidRPr="00B6470F" w:rsidTr="00CF0E59">
        <w:tc>
          <w:tcPr>
            <w:tcW w:w="674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783" w:type="dxa"/>
            <w:vMerge/>
          </w:tcPr>
          <w:p w:rsidR="00D3151D" w:rsidRPr="00B6470F" w:rsidRDefault="00D3151D" w:rsidP="00566063">
            <w:pPr>
              <w:jc w:val="both"/>
            </w:pPr>
          </w:p>
        </w:tc>
        <w:tc>
          <w:tcPr>
            <w:tcW w:w="2063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544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560" w:type="dxa"/>
          </w:tcPr>
          <w:p w:rsidR="00D3151D" w:rsidRPr="00B6470F" w:rsidRDefault="00D3151D" w:rsidP="00B25288">
            <w:pPr>
              <w:jc w:val="center"/>
            </w:pPr>
            <w:r w:rsidRPr="00B6470F">
              <w:t>577,6</w:t>
            </w:r>
          </w:p>
        </w:tc>
        <w:tc>
          <w:tcPr>
            <w:tcW w:w="1559" w:type="dxa"/>
            <w:gridSpan w:val="2"/>
          </w:tcPr>
          <w:p w:rsidR="00D3151D" w:rsidRPr="00B6470F" w:rsidRDefault="00D3151D" w:rsidP="00B25288">
            <w:pPr>
              <w:jc w:val="center"/>
            </w:pPr>
            <w:r w:rsidRPr="00B6470F">
              <w:t>1375,6</w:t>
            </w:r>
          </w:p>
        </w:tc>
        <w:tc>
          <w:tcPr>
            <w:tcW w:w="1276" w:type="dxa"/>
          </w:tcPr>
          <w:p w:rsidR="00D3151D" w:rsidRPr="00B6470F" w:rsidRDefault="00D3151D" w:rsidP="00B25288">
            <w:pPr>
              <w:jc w:val="center"/>
            </w:pPr>
            <w:r w:rsidRPr="00B6470F">
              <w:t>1375,5</w:t>
            </w:r>
          </w:p>
        </w:tc>
        <w:tc>
          <w:tcPr>
            <w:tcW w:w="1417" w:type="dxa"/>
          </w:tcPr>
          <w:p w:rsidR="00D3151D" w:rsidRPr="00B6470F" w:rsidRDefault="00D3151D" w:rsidP="00B25288">
            <w:pPr>
              <w:jc w:val="center"/>
            </w:pPr>
            <w:r w:rsidRPr="00B6470F">
              <w:t>3328,7</w:t>
            </w:r>
          </w:p>
        </w:tc>
      </w:tr>
      <w:tr w:rsidR="00D3151D" w:rsidRPr="00B6470F" w:rsidTr="00CF0E59">
        <w:tc>
          <w:tcPr>
            <w:tcW w:w="674" w:type="dxa"/>
            <w:vMerge w:val="restart"/>
          </w:tcPr>
          <w:p w:rsidR="00D3151D" w:rsidRPr="00B6470F" w:rsidRDefault="00D3151D" w:rsidP="00566063">
            <w:pPr>
              <w:jc w:val="center"/>
            </w:pPr>
            <w:r w:rsidRPr="00B6470F">
              <w:t>3.</w:t>
            </w:r>
          </w:p>
        </w:tc>
        <w:tc>
          <w:tcPr>
            <w:tcW w:w="3783" w:type="dxa"/>
            <w:vMerge w:val="restart"/>
          </w:tcPr>
          <w:p w:rsidR="00D3151D" w:rsidRPr="00B6470F" w:rsidRDefault="00D3151D" w:rsidP="00934994">
            <w:pPr>
              <w:jc w:val="both"/>
            </w:pPr>
            <w:r w:rsidRPr="00B6470F">
              <w:t>Доведение соотношения фондов оплаты труда административно-управленческого персонала (АУВП) и основного персонала до нормативного соотношения</w:t>
            </w:r>
          </w:p>
        </w:tc>
        <w:tc>
          <w:tcPr>
            <w:tcW w:w="2063" w:type="dxa"/>
            <w:vMerge w:val="restart"/>
          </w:tcPr>
          <w:p w:rsidR="00D3151D" w:rsidRPr="00B6470F" w:rsidRDefault="00D3151D" w:rsidP="00566063">
            <w:pPr>
              <w:jc w:val="center"/>
            </w:pPr>
            <w:r>
              <w:t>ежегодно</w:t>
            </w:r>
          </w:p>
        </w:tc>
        <w:tc>
          <w:tcPr>
            <w:tcW w:w="3544" w:type="dxa"/>
            <w:vMerge w:val="restart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>она и ее структурные подразд</w:t>
            </w:r>
            <w:r>
              <w:t>е</w:t>
            </w:r>
            <w:r>
              <w:t>ления всех типов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jc w:val="center"/>
            </w:pPr>
            <w:r w:rsidRPr="00B6470F">
              <w:t>Сокращение фонда оплаты труда за счет приведения соотношения фондов оплаты АУВП и основного пе</w:t>
            </w:r>
            <w:r w:rsidRPr="00B6470F">
              <w:t>р</w:t>
            </w:r>
            <w:r w:rsidRPr="00B6470F">
              <w:t>сонала 40 процентов и 60процентов соответственно</w:t>
            </w:r>
          </w:p>
        </w:tc>
      </w:tr>
      <w:tr w:rsidR="00D3151D" w:rsidRPr="00B6470F" w:rsidTr="00CF0E59">
        <w:tc>
          <w:tcPr>
            <w:tcW w:w="674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783" w:type="dxa"/>
            <w:vMerge/>
          </w:tcPr>
          <w:p w:rsidR="00D3151D" w:rsidRPr="00B6470F" w:rsidRDefault="00D3151D" w:rsidP="00566063">
            <w:pPr>
              <w:jc w:val="both"/>
            </w:pPr>
          </w:p>
        </w:tc>
        <w:tc>
          <w:tcPr>
            <w:tcW w:w="2063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544" w:type="dxa"/>
            <w:vMerge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560" w:type="dxa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559" w:type="dxa"/>
            <w:gridSpan w:val="2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276" w:type="dxa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417" w:type="dxa"/>
          </w:tcPr>
          <w:p w:rsidR="00D3151D" w:rsidRPr="00B6470F" w:rsidRDefault="00D3151D" w:rsidP="00566063">
            <w:pPr>
              <w:jc w:val="center"/>
            </w:pPr>
          </w:p>
        </w:tc>
      </w:tr>
      <w:tr w:rsidR="00D3151D" w:rsidRPr="00B6470F" w:rsidTr="00BF343A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>
              <w:t>4.</w:t>
            </w:r>
          </w:p>
        </w:tc>
        <w:tc>
          <w:tcPr>
            <w:tcW w:w="3783" w:type="dxa"/>
          </w:tcPr>
          <w:p w:rsidR="00D3151D" w:rsidRDefault="00D3151D" w:rsidP="009E0502">
            <w:pPr>
              <w:jc w:val="both"/>
            </w:pPr>
            <w:r w:rsidRPr="00014AD5">
              <w:t>Проведение инвентаризации кр</w:t>
            </w:r>
            <w:r w:rsidRPr="00014AD5">
              <w:t>е</w:t>
            </w:r>
            <w:r w:rsidRPr="00014AD5">
              <w:t xml:space="preserve">диторской задолженности по </w:t>
            </w:r>
          </w:p>
          <w:p w:rsidR="00D3151D" w:rsidRPr="00014AD5" w:rsidRDefault="00D3151D" w:rsidP="009E0502">
            <w:pPr>
              <w:jc w:val="both"/>
            </w:pPr>
            <w:r w:rsidRPr="00014AD5">
              <w:t>сост</w:t>
            </w:r>
            <w:r>
              <w:t>оя</w:t>
            </w:r>
            <w:r w:rsidRPr="00014AD5">
              <w:t>нию на 1 января текущего года с целью выявления сумм з</w:t>
            </w:r>
            <w:r w:rsidRPr="00014AD5">
              <w:t>а</w:t>
            </w:r>
            <w:r w:rsidRPr="00014AD5">
              <w:t>долженности, неподтвержденной кредитором, и задолженности с истекшим сроком исковой давн</w:t>
            </w:r>
            <w:r w:rsidRPr="00014AD5">
              <w:t>о</w:t>
            </w:r>
            <w:r w:rsidRPr="00014AD5">
              <w:t>сти</w:t>
            </w:r>
          </w:p>
        </w:tc>
        <w:tc>
          <w:tcPr>
            <w:tcW w:w="2063" w:type="dxa"/>
          </w:tcPr>
          <w:p w:rsidR="00D3151D" w:rsidRPr="00014AD5" w:rsidRDefault="00D3151D" w:rsidP="00566063">
            <w:pPr>
              <w:jc w:val="center"/>
            </w:pPr>
            <w:r w:rsidRPr="00014AD5">
              <w:t>Ежегодно перед составлением г</w:t>
            </w:r>
            <w:r w:rsidRPr="00014AD5">
              <w:t>о</w:t>
            </w:r>
            <w:r w:rsidRPr="00014AD5">
              <w:t>довой отчетности</w:t>
            </w:r>
          </w:p>
        </w:tc>
        <w:tc>
          <w:tcPr>
            <w:tcW w:w="3544" w:type="dxa"/>
          </w:tcPr>
          <w:p w:rsidR="00D3151D" w:rsidRPr="00014AD5" w:rsidRDefault="00D3151D" w:rsidP="00566063">
            <w:pPr>
              <w:jc w:val="center"/>
            </w:pPr>
            <w:r>
              <w:t>Главные распорядители, пол</w:t>
            </w:r>
            <w:r>
              <w:t>у</w:t>
            </w:r>
            <w:r>
              <w:t>чатели средств местного бю</w:t>
            </w:r>
            <w:r>
              <w:t>д</w:t>
            </w:r>
            <w:r>
              <w:t>жета</w:t>
            </w:r>
          </w:p>
        </w:tc>
        <w:tc>
          <w:tcPr>
            <w:tcW w:w="5812" w:type="dxa"/>
            <w:gridSpan w:val="5"/>
          </w:tcPr>
          <w:p w:rsidR="00D3151D" w:rsidRPr="00014AD5" w:rsidRDefault="00D3151D" w:rsidP="00566063">
            <w:pPr>
              <w:jc w:val="center"/>
            </w:pPr>
            <w:r w:rsidRPr="00014AD5">
              <w:t>Выявление просроч</w:t>
            </w:r>
            <w:r>
              <w:t>е</w:t>
            </w:r>
            <w:r w:rsidRPr="00014AD5">
              <w:t>нн</w:t>
            </w:r>
            <w:r>
              <w:t>ой кредиторской задолженн</w:t>
            </w:r>
            <w:r>
              <w:t>о</w:t>
            </w:r>
            <w:r>
              <w:t xml:space="preserve">сти, по которой можно начать процедуру списания </w:t>
            </w:r>
          </w:p>
        </w:tc>
      </w:tr>
      <w:tr w:rsidR="00D3151D" w:rsidRPr="00B6470F" w:rsidTr="00CF0E59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  <w:rPr>
                <w:b/>
              </w:rPr>
            </w:pPr>
            <w:r w:rsidRPr="00B6470F">
              <w:rPr>
                <w:b/>
              </w:rPr>
              <w:t>ИТОГО по разделу 2</w:t>
            </w: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577,6</w:t>
            </w:r>
          </w:p>
        </w:tc>
        <w:tc>
          <w:tcPr>
            <w:tcW w:w="1559" w:type="dxa"/>
            <w:gridSpan w:val="2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1375,6</w:t>
            </w:r>
          </w:p>
        </w:tc>
        <w:tc>
          <w:tcPr>
            <w:tcW w:w="1276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1375,6</w:t>
            </w:r>
          </w:p>
        </w:tc>
        <w:tc>
          <w:tcPr>
            <w:tcW w:w="1417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>
              <w:rPr>
                <w:b/>
              </w:rPr>
              <w:t>3328,7</w:t>
            </w:r>
          </w:p>
        </w:tc>
      </w:tr>
      <w:tr w:rsidR="00D3151D" w:rsidRPr="00B6470F" w:rsidTr="00CF3DE1">
        <w:tc>
          <w:tcPr>
            <w:tcW w:w="15876" w:type="dxa"/>
            <w:gridSpan w:val="9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  <w:r w:rsidRPr="00B6470F">
              <w:rPr>
                <w:b/>
              </w:rPr>
              <w:t>Раздел 3. Мероприятия по снижению долговой нагрузки бюджета</w:t>
            </w:r>
          </w:p>
        </w:tc>
      </w:tr>
      <w:tr w:rsidR="00D3151D" w:rsidRPr="00B6470F" w:rsidTr="0058100C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1.</w:t>
            </w: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</w:pPr>
            <w:r w:rsidRPr="00B6470F">
              <w:t>Своевременное и в полном объеме погашение долговых обязательств перед областным бюджетом</w:t>
            </w: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</w:pPr>
            <w:r>
              <w:t>Согласно уст</w:t>
            </w:r>
            <w:r>
              <w:t>а</w:t>
            </w:r>
            <w:r>
              <w:t>новленным гр</w:t>
            </w:r>
            <w:r>
              <w:t>а</w:t>
            </w:r>
            <w:r>
              <w:t>фикам платежей</w:t>
            </w:r>
          </w:p>
        </w:tc>
        <w:tc>
          <w:tcPr>
            <w:tcW w:w="3544" w:type="dxa"/>
          </w:tcPr>
          <w:p w:rsidR="00D3151D" w:rsidRPr="00B6470F" w:rsidRDefault="00D3151D" w:rsidP="009E0502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9E0502">
            <w:r>
              <w:t>Отсутствие просроченной задолженности по муниц</w:t>
            </w:r>
            <w:r>
              <w:t>и</w:t>
            </w:r>
            <w:r>
              <w:t>пальным долговым обязательствам района</w:t>
            </w:r>
          </w:p>
        </w:tc>
      </w:tr>
      <w:tr w:rsidR="00D3151D" w:rsidRPr="00B6470F" w:rsidTr="00CF0E59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2.</w:t>
            </w: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</w:pPr>
            <w:r w:rsidRPr="00B6470F">
              <w:t>Проведение работы по сокращ</w:t>
            </w:r>
            <w:r w:rsidRPr="00B6470F">
              <w:t>е</w:t>
            </w:r>
            <w:r w:rsidRPr="00B6470F">
              <w:t>нию дефицита бюджета</w:t>
            </w:r>
          </w:p>
          <w:p w:rsidR="00D3151D" w:rsidRPr="00B6470F" w:rsidRDefault="00D3151D" w:rsidP="00566063">
            <w:pPr>
              <w:jc w:val="both"/>
            </w:pP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</w:pPr>
            <w:r>
              <w:t>2016-2017годы</w:t>
            </w:r>
          </w:p>
        </w:tc>
        <w:tc>
          <w:tcPr>
            <w:tcW w:w="3544" w:type="dxa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1560" w:type="dxa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559" w:type="dxa"/>
            <w:gridSpan w:val="2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1276" w:type="dxa"/>
          </w:tcPr>
          <w:p w:rsidR="00D3151D" w:rsidRPr="00B6470F" w:rsidRDefault="00D3151D" w:rsidP="00566063">
            <w:pPr>
              <w:jc w:val="center"/>
            </w:pPr>
            <w:r>
              <w:t>утве</w:t>
            </w:r>
            <w:r>
              <w:t>р</w:t>
            </w:r>
            <w:r>
              <w:t>ждение бездеф</w:t>
            </w:r>
            <w:r>
              <w:t>и</w:t>
            </w:r>
            <w:r>
              <w:t>цитного бюджета</w:t>
            </w:r>
          </w:p>
        </w:tc>
        <w:tc>
          <w:tcPr>
            <w:tcW w:w="1417" w:type="dxa"/>
          </w:tcPr>
          <w:p w:rsidR="00D3151D" w:rsidRPr="00B6470F" w:rsidRDefault="00D3151D" w:rsidP="00566063">
            <w:pPr>
              <w:jc w:val="center"/>
            </w:pPr>
          </w:p>
        </w:tc>
      </w:tr>
      <w:tr w:rsidR="00D3151D" w:rsidRPr="00B6470F" w:rsidTr="001926B5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3.</w:t>
            </w: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</w:pPr>
            <w:r w:rsidRPr="00B6470F">
              <w:t>Направление части доходов, п</w:t>
            </w:r>
            <w:r w:rsidRPr="00B6470F">
              <w:t>о</w:t>
            </w:r>
            <w:r w:rsidRPr="00B6470F">
              <w:t>лученных ходе исполнения бю</w:t>
            </w:r>
            <w:r w:rsidRPr="00B6470F">
              <w:t>д</w:t>
            </w:r>
            <w:r w:rsidRPr="00B6470F">
              <w:t>жета  района сверхутвержденных решением о бюджете общего об</w:t>
            </w:r>
            <w:r w:rsidRPr="00B6470F">
              <w:t>ъ</w:t>
            </w:r>
            <w:r w:rsidRPr="00B6470F">
              <w:t>ема доходов на замещение мун</w:t>
            </w:r>
            <w:r w:rsidRPr="00B6470F">
              <w:t>и</w:t>
            </w:r>
            <w:r w:rsidRPr="00B6470F">
              <w:t>ципальных заимствований и (или) погашение долговых обязательств</w:t>
            </w: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</w:pPr>
            <w:r>
              <w:t>В течение 2015-2017 годов</w:t>
            </w:r>
          </w:p>
        </w:tc>
        <w:tc>
          <w:tcPr>
            <w:tcW w:w="3544" w:type="dxa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jc w:val="center"/>
            </w:pPr>
            <w:r>
              <w:t>Снижение роста долга и расходов на обслуживание муниципального долга района</w:t>
            </w:r>
          </w:p>
        </w:tc>
      </w:tr>
      <w:tr w:rsidR="00D3151D" w:rsidRPr="00B6470F" w:rsidTr="00A80643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4.</w:t>
            </w: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</w:pPr>
            <w:r w:rsidRPr="00B6470F">
              <w:t>Использование, в случае необх</w:t>
            </w:r>
            <w:r w:rsidRPr="00B6470F">
              <w:t>о</w:t>
            </w:r>
            <w:r w:rsidRPr="00B6470F">
              <w:t>димости, возможности получения бюджетного кредита на пополн</w:t>
            </w:r>
            <w:r w:rsidRPr="00B6470F">
              <w:t>е</w:t>
            </w:r>
            <w:r w:rsidRPr="00B6470F">
              <w:t>ние остатка средств на счете бюджета района за счет остатка средств на едином счете фед</w:t>
            </w:r>
            <w:r w:rsidRPr="00B6470F">
              <w:t>е</w:t>
            </w:r>
            <w:r w:rsidRPr="00B6470F">
              <w:t>рального бюджета в соответствии со статьей 93.6 Бюджетного к</w:t>
            </w:r>
            <w:r w:rsidRPr="00B6470F">
              <w:t>о</w:t>
            </w:r>
            <w:r w:rsidRPr="00B6470F">
              <w:t>декса РФ</w:t>
            </w:r>
          </w:p>
        </w:tc>
        <w:tc>
          <w:tcPr>
            <w:tcW w:w="2063" w:type="dxa"/>
          </w:tcPr>
          <w:p w:rsidR="00D3151D" w:rsidRPr="00B6470F" w:rsidRDefault="00D3151D" w:rsidP="00B25288">
            <w:pPr>
              <w:jc w:val="center"/>
            </w:pPr>
            <w:r>
              <w:t>В течение 2015-2017 годов</w:t>
            </w:r>
          </w:p>
        </w:tc>
        <w:tc>
          <w:tcPr>
            <w:tcW w:w="3544" w:type="dxa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jc w:val="center"/>
            </w:pPr>
            <w:r>
              <w:t>Экономия бюджетных средств на обслуживание м</w:t>
            </w:r>
            <w:r>
              <w:t>у</w:t>
            </w:r>
            <w:r>
              <w:t>ниципального долга</w:t>
            </w:r>
          </w:p>
        </w:tc>
      </w:tr>
      <w:tr w:rsidR="00D3151D" w:rsidRPr="00B6470F" w:rsidTr="00566063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5.</w:t>
            </w:r>
          </w:p>
        </w:tc>
        <w:tc>
          <w:tcPr>
            <w:tcW w:w="3783" w:type="dxa"/>
          </w:tcPr>
          <w:p w:rsidR="00D3151D" w:rsidRPr="00B6470F" w:rsidRDefault="00D3151D" w:rsidP="00566063">
            <w:r w:rsidRPr="00B6470F">
              <w:t>Осуществление мероприятий по реструктуризации обязательств перед кредитными организациями со снижением процентных ставок по привлеченным кредитным р</w:t>
            </w:r>
            <w:r w:rsidRPr="00B6470F">
              <w:t>е</w:t>
            </w:r>
            <w:r w:rsidRPr="00B6470F">
              <w:t>сурсам</w:t>
            </w:r>
          </w:p>
        </w:tc>
        <w:tc>
          <w:tcPr>
            <w:tcW w:w="2063" w:type="dxa"/>
          </w:tcPr>
          <w:p w:rsidR="00D3151D" w:rsidRPr="00B6470F" w:rsidRDefault="00D3151D" w:rsidP="00566063">
            <w:r w:rsidRPr="00B6470F">
              <w:t>2015-2017 годы</w:t>
            </w:r>
          </w:p>
        </w:tc>
        <w:tc>
          <w:tcPr>
            <w:tcW w:w="3544" w:type="dxa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pPr>
              <w:pStyle w:val="ConsPlusNormal"/>
              <w:jc w:val="both"/>
            </w:pPr>
            <w:r>
              <w:t>С</w:t>
            </w:r>
            <w:r w:rsidRPr="00B6470F">
              <w:t>нижение расходов на обслуживание муниципальн</w:t>
            </w:r>
            <w:r w:rsidRPr="00B6470F">
              <w:t>о</w:t>
            </w:r>
            <w:r w:rsidRPr="00B6470F">
              <w:t>го долга</w:t>
            </w:r>
          </w:p>
        </w:tc>
      </w:tr>
      <w:tr w:rsidR="00D3151D" w:rsidRPr="00B6470F" w:rsidTr="00566063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6.</w:t>
            </w:r>
          </w:p>
        </w:tc>
        <w:tc>
          <w:tcPr>
            <w:tcW w:w="3783" w:type="dxa"/>
          </w:tcPr>
          <w:p w:rsidR="00D3151D" w:rsidRPr="00B6470F" w:rsidRDefault="00D3151D" w:rsidP="00566063">
            <w:r w:rsidRPr="00B6470F">
              <w:t>Мораторий до 2017 года включ</w:t>
            </w:r>
            <w:r w:rsidRPr="00B6470F">
              <w:t>и</w:t>
            </w:r>
            <w:r w:rsidRPr="00B6470F">
              <w:t>тельно на предоставление мун</w:t>
            </w:r>
            <w:r w:rsidRPr="00B6470F">
              <w:t>и</w:t>
            </w:r>
            <w:r w:rsidRPr="00B6470F">
              <w:t>ципальных гарантий</w:t>
            </w:r>
          </w:p>
          <w:p w:rsidR="00D3151D" w:rsidRPr="00B6470F" w:rsidRDefault="00D3151D" w:rsidP="00566063">
            <w:pPr>
              <w:rPr>
                <w:strike/>
              </w:rPr>
            </w:pPr>
          </w:p>
        </w:tc>
        <w:tc>
          <w:tcPr>
            <w:tcW w:w="2063" w:type="dxa"/>
          </w:tcPr>
          <w:p w:rsidR="00D3151D" w:rsidRPr="00B6470F" w:rsidRDefault="00D3151D" w:rsidP="00566063">
            <w:r w:rsidRPr="00B6470F">
              <w:t>2015-2017 годы</w:t>
            </w:r>
          </w:p>
        </w:tc>
        <w:tc>
          <w:tcPr>
            <w:tcW w:w="3544" w:type="dxa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8042E1">
            <w:pPr>
              <w:pStyle w:val="ConsPlusNormal"/>
              <w:jc w:val="both"/>
            </w:pPr>
            <w:r>
              <w:t>О</w:t>
            </w:r>
            <w:r w:rsidRPr="00B6470F">
              <w:t>тсутствие роста муниципальных долговых обяз</w:t>
            </w:r>
            <w:r w:rsidRPr="00B6470F">
              <w:t>а</w:t>
            </w:r>
            <w:r w:rsidRPr="00B6470F">
              <w:t>тельств и возможных расходов при наступлении г</w:t>
            </w:r>
            <w:r w:rsidRPr="00B6470F">
              <w:t>а</w:t>
            </w:r>
            <w:r w:rsidRPr="00B6470F">
              <w:t>рантийного случая без возникновения права регрес</w:t>
            </w:r>
            <w:r w:rsidRPr="00B6470F">
              <w:t>с</w:t>
            </w:r>
            <w:r w:rsidRPr="00B6470F">
              <w:t>ного требования к должнику</w:t>
            </w:r>
          </w:p>
        </w:tc>
      </w:tr>
      <w:tr w:rsidR="00D3151D" w:rsidRPr="00B6470F" w:rsidTr="00566063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  <w:r w:rsidRPr="00B6470F">
              <w:t>7.</w:t>
            </w:r>
          </w:p>
        </w:tc>
        <w:tc>
          <w:tcPr>
            <w:tcW w:w="3783" w:type="dxa"/>
          </w:tcPr>
          <w:p w:rsidR="00D3151D" w:rsidRPr="00B6470F" w:rsidRDefault="00D3151D" w:rsidP="00566063">
            <w:r w:rsidRPr="00B6470F">
              <w:t>В случаях, установленных о</w:t>
            </w:r>
            <w:r w:rsidRPr="00B6470F">
              <w:t>б</w:t>
            </w:r>
            <w:r w:rsidRPr="00B6470F">
              <w:t>ластным законодательством, пр</w:t>
            </w:r>
            <w:r w:rsidRPr="00B6470F">
              <w:t>о</w:t>
            </w:r>
            <w:r w:rsidRPr="00B6470F">
              <w:t>ведения  реструктуризации  з</w:t>
            </w:r>
            <w:r w:rsidRPr="00B6470F">
              <w:t>а</w:t>
            </w:r>
            <w:r w:rsidRPr="00B6470F">
              <w:t>долженности перед областным бюджетом со снижением объема основного долга и (или) проце</w:t>
            </w:r>
            <w:r w:rsidRPr="00B6470F">
              <w:t>н</w:t>
            </w:r>
            <w:r w:rsidRPr="00B6470F">
              <w:t>тов за пользование бюджетными кредитами</w:t>
            </w:r>
          </w:p>
        </w:tc>
        <w:tc>
          <w:tcPr>
            <w:tcW w:w="2063" w:type="dxa"/>
          </w:tcPr>
          <w:p w:rsidR="00D3151D" w:rsidRPr="00B6470F" w:rsidRDefault="00D3151D" w:rsidP="00566063">
            <w:r w:rsidRPr="00B6470F">
              <w:t>2015год</w:t>
            </w:r>
          </w:p>
        </w:tc>
        <w:tc>
          <w:tcPr>
            <w:tcW w:w="3544" w:type="dxa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566063">
            <w:r w:rsidRPr="00B6470F">
              <w:t>Снижение муниципальных долговых обязательств и расходов на их обслуживание</w:t>
            </w:r>
          </w:p>
        </w:tc>
      </w:tr>
      <w:tr w:rsidR="00D3151D" w:rsidRPr="00B6470F" w:rsidTr="00E870FB">
        <w:tc>
          <w:tcPr>
            <w:tcW w:w="674" w:type="dxa"/>
          </w:tcPr>
          <w:p w:rsidR="00D3151D" w:rsidRPr="00B6470F" w:rsidRDefault="00D3151D" w:rsidP="009D76B7">
            <w:pPr>
              <w:jc w:val="center"/>
            </w:pPr>
            <w:r w:rsidRPr="00B6470F">
              <w:t>8.</w:t>
            </w:r>
          </w:p>
        </w:tc>
        <w:tc>
          <w:tcPr>
            <w:tcW w:w="3783" w:type="dxa"/>
          </w:tcPr>
          <w:p w:rsidR="00D3151D" w:rsidRPr="00B6470F" w:rsidRDefault="00D3151D" w:rsidP="009D76B7">
            <w:r w:rsidRPr="00B6470F">
              <w:t>При формировании проекта бю</w:t>
            </w:r>
            <w:r w:rsidRPr="00B6470F">
              <w:t>д</w:t>
            </w:r>
            <w:r w:rsidRPr="00B6470F">
              <w:t>жета муниципального района начиная с 2017 года предусмо</w:t>
            </w:r>
            <w:r w:rsidRPr="00B6470F">
              <w:t>т</w:t>
            </w:r>
            <w:r w:rsidRPr="00B6470F">
              <w:t>реть бездефицитный бюджет</w:t>
            </w:r>
          </w:p>
        </w:tc>
        <w:tc>
          <w:tcPr>
            <w:tcW w:w="2063" w:type="dxa"/>
          </w:tcPr>
          <w:p w:rsidR="00D3151D" w:rsidRPr="00B6470F" w:rsidRDefault="00D3151D" w:rsidP="009D76B7">
            <w:r w:rsidRPr="00B6470F">
              <w:t>2016-2017 годы</w:t>
            </w:r>
          </w:p>
        </w:tc>
        <w:tc>
          <w:tcPr>
            <w:tcW w:w="3544" w:type="dxa"/>
          </w:tcPr>
          <w:p w:rsidR="00D3151D" w:rsidRPr="00B6470F" w:rsidRDefault="00D3151D" w:rsidP="00B25288">
            <w:r>
              <w:t>Администрация Краснопарт</w:t>
            </w:r>
            <w:r>
              <w:t>и</w:t>
            </w:r>
            <w:r>
              <w:t>занского муниципального ра</w:t>
            </w:r>
            <w:r>
              <w:t>й</w:t>
            </w:r>
            <w:r>
              <w:t xml:space="preserve">она, финансовое управление </w:t>
            </w:r>
          </w:p>
        </w:tc>
        <w:tc>
          <w:tcPr>
            <w:tcW w:w="5812" w:type="dxa"/>
            <w:gridSpan w:val="5"/>
          </w:tcPr>
          <w:p w:rsidR="00D3151D" w:rsidRPr="00B6470F" w:rsidRDefault="00D3151D" w:rsidP="009D76B7">
            <w:r w:rsidRPr="00B6470F">
              <w:t>Обеспечение сбалансированности бюджета</w:t>
            </w:r>
          </w:p>
        </w:tc>
      </w:tr>
      <w:tr w:rsidR="00D3151D" w:rsidRPr="00B6470F" w:rsidTr="00CF0E59">
        <w:tc>
          <w:tcPr>
            <w:tcW w:w="674" w:type="dxa"/>
          </w:tcPr>
          <w:p w:rsidR="00D3151D" w:rsidRPr="00B6470F" w:rsidRDefault="00D3151D" w:rsidP="00566063">
            <w:pPr>
              <w:jc w:val="center"/>
            </w:pPr>
          </w:p>
        </w:tc>
        <w:tc>
          <w:tcPr>
            <w:tcW w:w="3783" w:type="dxa"/>
          </w:tcPr>
          <w:p w:rsidR="00D3151D" w:rsidRPr="00B6470F" w:rsidRDefault="00D3151D" w:rsidP="00566063">
            <w:pPr>
              <w:jc w:val="both"/>
              <w:rPr>
                <w:b/>
              </w:rPr>
            </w:pPr>
            <w:r w:rsidRPr="00B6470F">
              <w:rPr>
                <w:b/>
              </w:rPr>
              <w:t>ИТОГО по разделу 3</w:t>
            </w:r>
          </w:p>
        </w:tc>
        <w:tc>
          <w:tcPr>
            <w:tcW w:w="2063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3544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D3151D" w:rsidRPr="00B6470F" w:rsidRDefault="00D3151D" w:rsidP="00566063">
            <w:pPr>
              <w:jc w:val="center"/>
              <w:rPr>
                <w:b/>
              </w:rPr>
            </w:pPr>
          </w:p>
        </w:tc>
      </w:tr>
    </w:tbl>
    <w:p w:rsidR="009900D7" w:rsidRPr="00B6470F" w:rsidRDefault="009900D7" w:rsidP="009900D7">
      <w:pPr>
        <w:jc w:val="center"/>
      </w:pPr>
    </w:p>
    <w:p w:rsidR="00261584" w:rsidRPr="009D76B7" w:rsidRDefault="00CF6929" w:rsidP="0040754A">
      <w:pPr>
        <w:ind w:firstLine="709"/>
        <w:rPr>
          <w:sz w:val="28"/>
          <w:szCs w:val="28"/>
        </w:rPr>
      </w:pPr>
      <w:r w:rsidRPr="009D76B7">
        <w:rPr>
          <w:sz w:val="28"/>
          <w:szCs w:val="28"/>
        </w:rPr>
        <w:t xml:space="preserve">                                                                </w:t>
      </w:r>
    </w:p>
    <w:sectPr w:rsidR="00261584" w:rsidRPr="009D76B7" w:rsidSect="001C44E5">
      <w:pgSz w:w="16838" w:h="11906" w:orient="landscape"/>
      <w:pgMar w:top="851" w:right="357" w:bottom="851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23D" w:rsidRDefault="0018023D">
      <w:r>
        <w:separator/>
      </w:r>
    </w:p>
  </w:endnote>
  <w:endnote w:type="continuationSeparator" w:id="0">
    <w:p w:rsidR="0018023D" w:rsidRDefault="00180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23D" w:rsidRDefault="0018023D">
      <w:r>
        <w:separator/>
      </w:r>
    </w:p>
  </w:footnote>
  <w:footnote w:type="continuationSeparator" w:id="0">
    <w:p w:rsidR="0018023D" w:rsidRDefault="00180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063" w:rsidRDefault="00E239C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6606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6063" w:rsidRDefault="0056606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063" w:rsidRDefault="00E239C7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56606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1AFE">
      <w:rPr>
        <w:rStyle w:val="a4"/>
        <w:noProof/>
      </w:rPr>
      <w:t>2</w:t>
    </w:r>
    <w:r>
      <w:rPr>
        <w:rStyle w:val="a4"/>
      </w:rPr>
      <w:fldChar w:fldCharType="end"/>
    </w:r>
  </w:p>
  <w:p w:rsidR="00566063" w:rsidRDefault="00566063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32AF"/>
    <w:multiLevelType w:val="hybridMultilevel"/>
    <w:tmpl w:val="0934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6A449D"/>
    <w:multiLevelType w:val="hybridMultilevel"/>
    <w:tmpl w:val="E2DE1CC4"/>
    <w:lvl w:ilvl="0" w:tplc="3B6E6FDC">
      <w:start w:val="2"/>
      <w:numFmt w:val="bullet"/>
      <w:lvlText w:val="-"/>
      <w:lvlJc w:val="left"/>
      <w:pPr>
        <w:tabs>
          <w:tab w:val="num" w:pos="1639"/>
        </w:tabs>
        <w:ind w:left="163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23"/>
    <w:rsid w:val="00014AD5"/>
    <w:rsid w:val="00023696"/>
    <w:rsid w:val="000449CA"/>
    <w:rsid w:val="0005142D"/>
    <w:rsid w:val="00070A48"/>
    <w:rsid w:val="000814CA"/>
    <w:rsid w:val="00092BAA"/>
    <w:rsid w:val="000B6AD7"/>
    <w:rsid w:val="000C7E82"/>
    <w:rsid w:val="000F488F"/>
    <w:rsid w:val="000F5FCD"/>
    <w:rsid w:val="000F694A"/>
    <w:rsid w:val="001039F3"/>
    <w:rsid w:val="001505A7"/>
    <w:rsid w:val="001540F6"/>
    <w:rsid w:val="00161F2B"/>
    <w:rsid w:val="00177A86"/>
    <w:rsid w:val="0018023D"/>
    <w:rsid w:val="00192CAB"/>
    <w:rsid w:val="001B4722"/>
    <w:rsid w:val="001C0770"/>
    <w:rsid w:val="001C1AFE"/>
    <w:rsid w:val="001C44E5"/>
    <w:rsid w:val="001D001A"/>
    <w:rsid w:val="001D7BFF"/>
    <w:rsid w:val="001D7D4D"/>
    <w:rsid w:val="001E3F9A"/>
    <w:rsid w:val="001F0D3D"/>
    <w:rsid w:val="002027F8"/>
    <w:rsid w:val="00214D48"/>
    <w:rsid w:val="00221E18"/>
    <w:rsid w:val="00224832"/>
    <w:rsid w:val="00230DA2"/>
    <w:rsid w:val="00261584"/>
    <w:rsid w:val="00281870"/>
    <w:rsid w:val="00304F18"/>
    <w:rsid w:val="00336996"/>
    <w:rsid w:val="00343FB8"/>
    <w:rsid w:val="003637BF"/>
    <w:rsid w:val="0039152F"/>
    <w:rsid w:val="0040754A"/>
    <w:rsid w:val="00432CD6"/>
    <w:rsid w:val="00476635"/>
    <w:rsid w:val="004D79E9"/>
    <w:rsid w:val="004F30B2"/>
    <w:rsid w:val="004F76D9"/>
    <w:rsid w:val="00500FD4"/>
    <w:rsid w:val="00502151"/>
    <w:rsid w:val="00507D3B"/>
    <w:rsid w:val="0051389E"/>
    <w:rsid w:val="00522B67"/>
    <w:rsid w:val="0054192A"/>
    <w:rsid w:val="0056082A"/>
    <w:rsid w:val="00566063"/>
    <w:rsid w:val="005A2356"/>
    <w:rsid w:val="005A2E0A"/>
    <w:rsid w:val="005F6D77"/>
    <w:rsid w:val="00617A06"/>
    <w:rsid w:val="006330CA"/>
    <w:rsid w:val="00645EAD"/>
    <w:rsid w:val="006554F3"/>
    <w:rsid w:val="0067288B"/>
    <w:rsid w:val="00687848"/>
    <w:rsid w:val="006C3980"/>
    <w:rsid w:val="006E1ACA"/>
    <w:rsid w:val="006F3B3A"/>
    <w:rsid w:val="00702508"/>
    <w:rsid w:val="00705230"/>
    <w:rsid w:val="007360BF"/>
    <w:rsid w:val="007908C5"/>
    <w:rsid w:val="007B4FBD"/>
    <w:rsid w:val="007F7AB3"/>
    <w:rsid w:val="008006ED"/>
    <w:rsid w:val="008034F7"/>
    <w:rsid w:val="008042E1"/>
    <w:rsid w:val="008163BB"/>
    <w:rsid w:val="00841F17"/>
    <w:rsid w:val="008569E3"/>
    <w:rsid w:val="008630C1"/>
    <w:rsid w:val="008708C2"/>
    <w:rsid w:val="00877916"/>
    <w:rsid w:val="008A1D00"/>
    <w:rsid w:val="008A2D5B"/>
    <w:rsid w:val="008B0D27"/>
    <w:rsid w:val="008E184D"/>
    <w:rsid w:val="00912158"/>
    <w:rsid w:val="00913F21"/>
    <w:rsid w:val="00934994"/>
    <w:rsid w:val="00943B3D"/>
    <w:rsid w:val="009900D7"/>
    <w:rsid w:val="00991F02"/>
    <w:rsid w:val="009B5781"/>
    <w:rsid w:val="009D76B7"/>
    <w:rsid w:val="009E0502"/>
    <w:rsid w:val="009F7A09"/>
    <w:rsid w:val="00A02C46"/>
    <w:rsid w:val="00A33C6C"/>
    <w:rsid w:val="00A35C0B"/>
    <w:rsid w:val="00A43380"/>
    <w:rsid w:val="00A6076A"/>
    <w:rsid w:val="00A62739"/>
    <w:rsid w:val="00A80EEB"/>
    <w:rsid w:val="00AA6FCE"/>
    <w:rsid w:val="00AB26D6"/>
    <w:rsid w:val="00AC5745"/>
    <w:rsid w:val="00AC5F84"/>
    <w:rsid w:val="00AE49FF"/>
    <w:rsid w:val="00AF5C0E"/>
    <w:rsid w:val="00B03A94"/>
    <w:rsid w:val="00B13DE9"/>
    <w:rsid w:val="00B2606C"/>
    <w:rsid w:val="00B337EB"/>
    <w:rsid w:val="00B37523"/>
    <w:rsid w:val="00B57A6A"/>
    <w:rsid w:val="00B6470F"/>
    <w:rsid w:val="00B6695C"/>
    <w:rsid w:val="00BA4FDB"/>
    <w:rsid w:val="00BE1E0A"/>
    <w:rsid w:val="00BE45CD"/>
    <w:rsid w:val="00C27142"/>
    <w:rsid w:val="00C43BB2"/>
    <w:rsid w:val="00C44457"/>
    <w:rsid w:val="00C46252"/>
    <w:rsid w:val="00CC56B9"/>
    <w:rsid w:val="00CD64EC"/>
    <w:rsid w:val="00CE2F95"/>
    <w:rsid w:val="00CE4693"/>
    <w:rsid w:val="00CE53A4"/>
    <w:rsid w:val="00CF0E59"/>
    <w:rsid w:val="00CF3DE1"/>
    <w:rsid w:val="00CF4ECE"/>
    <w:rsid w:val="00CF6929"/>
    <w:rsid w:val="00D3151D"/>
    <w:rsid w:val="00D329E5"/>
    <w:rsid w:val="00D41A9F"/>
    <w:rsid w:val="00D44A9C"/>
    <w:rsid w:val="00D4549B"/>
    <w:rsid w:val="00D7327E"/>
    <w:rsid w:val="00DA24FF"/>
    <w:rsid w:val="00DA5A85"/>
    <w:rsid w:val="00DB2CFA"/>
    <w:rsid w:val="00DB363B"/>
    <w:rsid w:val="00DE630F"/>
    <w:rsid w:val="00DF27F0"/>
    <w:rsid w:val="00DF423B"/>
    <w:rsid w:val="00E01B8C"/>
    <w:rsid w:val="00E239C7"/>
    <w:rsid w:val="00E263BA"/>
    <w:rsid w:val="00E30E62"/>
    <w:rsid w:val="00E862A8"/>
    <w:rsid w:val="00E9242B"/>
    <w:rsid w:val="00EA6401"/>
    <w:rsid w:val="00EA6EBB"/>
    <w:rsid w:val="00ED74A6"/>
    <w:rsid w:val="00EE17E3"/>
    <w:rsid w:val="00EE29E5"/>
    <w:rsid w:val="00F0187B"/>
    <w:rsid w:val="00F064DA"/>
    <w:rsid w:val="00F15DC7"/>
    <w:rsid w:val="00F22B2C"/>
    <w:rsid w:val="00F40A8B"/>
    <w:rsid w:val="00F762B9"/>
    <w:rsid w:val="00F80204"/>
    <w:rsid w:val="00F8582F"/>
    <w:rsid w:val="00FA30A1"/>
    <w:rsid w:val="00FC2374"/>
    <w:rsid w:val="00FD1987"/>
    <w:rsid w:val="00FD715A"/>
    <w:rsid w:val="00FE5191"/>
    <w:rsid w:val="00FF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DC7"/>
    <w:rPr>
      <w:sz w:val="24"/>
      <w:szCs w:val="24"/>
    </w:rPr>
  </w:style>
  <w:style w:type="paragraph" w:styleId="1">
    <w:name w:val="heading 1"/>
    <w:basedOn w:val="a"/>
    <w:next w:val="a"/>
    <w:qFormat/>
    <w:rsid w:val="00F15DC7"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F15DC7"/>
    <w:pPr>
      <w:keepNext/>
      <w:outlineLvl w:val="2"/>
    </w:pPr>
    <w:rPr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F15DC7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15DC7"/>
    <w:pPr>
      <w:jc w:val="center"/>
    </w:pPr>
    <w:rPr>
      <w:b/>
      <w:sz w:val="32"/>
      <w:szCs w:val="20"/>
    </w:rPr>
  </w:style>
  <w:style w:type="character" w:styleId="a4">
    <w:name w:val="page number"/>
    <w:basedOn w:val="a0"/>
    <w:rsid w:val="00F15DC7"/>
  </w:style>
  <w:style w:type="paragraph" w:styleId="a5">
    <w:name w:val="header"/>
    <w:basedOn w:val="a"/>
    <w:rsid w:val="00F15DC7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DF27F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DF27F0"/>
    <w:pPr>
      <w:spacing w:line="360" w:lineRule="auto"/>
      <w:ind w:firstLine="851"/>
      <w:jc w:val="both"/>
    </w:pPr>
    <w:rPr>
      <w:sz w:val="28"/>
      <w:szCs w:val="20"/>
    </w:rPr>
  </w:style>
  <w:style w:type="table" w:styleId="a7">
    <w:name w:val="Table Grid"/>
    <w:basedOn w:val="a1"/>
    <w:uiPriority w:val="59"/>
    <w:rsid w:val="00DF27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645E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6063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character" w:customStyle="1" w:styleId="50">
    <w:name w:val="Заголовок 5 Знак"/>
    <w:link w:val="5"/>
    <w:rsid w:val="001C1AFE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DC7"/>
    <w:rPr>
      <w:sz w:val="24"/>
      <w:szCs w:val="24"/>
    </w:rPr>
  </w:style>
  <w:style w:type="paragraph" w:styleId="1">
    <w:name w:val="heading 1"/>
    <w:basedOn w:val="a"/>
    <w:next w:val="a"/>
    <w:qFormat/>
    <w:rsid w:val="00F15DC7"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F15DC7"/>
    <w:pPr>
      <w:keepNext/>
      <w:outlineLvl w:val="2"/>
    </w:pPr>
    <w:rPr>
      <w:sz w:val="28"/>
      <w:szCs w:val="20"/>
      <w:lang w:val="en-US"/>
    </w:rPr>
  </w:style>
  <w:style w:type="paragraph" w:styleId="5">
    <w:name w:val="heading 5"/>
    <w:basedOn w:val="a"/>
    <w:next w:val="a"/>
    <w:link w:val="50"/>
    <w:qFormat/>
    <w:rsid w:val="00F15DC7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15DC7"/>
    <w:pPr>
      <w:jc w:val="center"/>
    </w:pPr>
    <w:rPr>
      <w:b/>
      <w:sz w:val="32"/>
      <w:szCs w:val="20"/>
    </w:rPr>
  </w:style>
  <w:style w:type="character" w:styleId="a4">
    <w:name w:val="page number"/>
    <w:basedOn w:val="a0"/>
    <w:rsid w:val="00F15DC7"/>
  </w:style>
  <w:style w:type="paragraph" w:styleId="a5">
    <w:name w:val="header"/>
    <w:basedOn w:val="a"/>
    <w:rsid w:val="00F15DC7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DF27F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rsid w:val="00DF27F0"/>
    <w:pPr>
      <w:spacing w:line="360" w:lineRule="auto"/>
      <w:ind w:firstLine="851"/>
      <w:jc w:val="both"/>
    </w:pPr>
    <w:rPr>
      <w:sz w:val="28"/>
      <w:szCs w:val="20"/>
    </w:rPr>
  </w:style>
  <w:style w:type="table" w:styleId="a7">
    <w:name w:val="Table Grid"/>
    <w:basedOn w:val="a1"/>
    <w:uiPriority w:val="59"/>
    <w:rsid w:val="00DF27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645E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6063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character" w:customStyle="1" w:styleId="50">
    <w:name w:val="Заголовок 5 Знак"/>
    <w:link w:val="5"/>
    <w:rsid w:val="001C1AFE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10043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2015-12-02T06:13:00Z</cp:lastPrinted>
  <dcterms:created xsi:type="dcterms:W3CDTF">2015-12-02T06:14:00Z</dcterms:created>
  <dcterms:modified xsi:type="dcterms:W3CDTF">2015-12-02T06:14:00Z</dcterms:modified>
</cp:coreProperties>
</file>